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48" w:rsidRDefault="009F4948" w:rsidP="00A548EA">
      <w:pPr>
        <w:pStyle w:val="Sinespaciado"/>
        <w:ind w:right="55"/>
        <w:rPr>
          <w:rFonts w:ascii="Arial" w:eastAsia="MS PGothic" w:hAnsi="Arial" w:cs="Arial"/>
          <w:b/>
          <w:kern w:val="24"/>
          <w:sz w:val="32"/>
          <w:szCs w:val="29"/>
          <w:lang w:val="es-ES_tradnl"/>
        </w:rPr>
      </w:pPr>
      <w:r>
        <w:rPr>
          <w:rFonts w:ascii="Arial" w:eastAsia="MS PGothic" w:hAnsi="Arial" w:cs="Arial"/>
          <w:b/>
          <w:kern w:val="24"/>
          <w:sz w:val="32"/>
          <w:szCs w:val="29"/>
          <w:lang w:val="es-ES_tradnl"/>
        </w:rPr>
        <w:t xml:space="preserve">EL CONSEJO DE ADMINISTRACIÓN DE INDRA NOMBRA A </w:t>
      </w:r>
      <w:r w:rsidR="007E6E0A">
        <w:rPr>
          <w:rFonts w:ascii="Arial" w:eastAsia="MS PGothic" w:hAnsi="Arial" w:cs="Arial"/>
          <w:b/>
          <w:kern w:val="24"/>
          <w:sz w:val="32"/>
          <w:szCs w:val="29"/>
          <w:lang w:val="es-ES_tradnl"/>
        </w:rPr>
        <w:t>IGNACIO MATAIX CONSEJERO EJECUTIVO</w:t>
      </w:r>
      <w:r>
        <w:rPr>
          <w:rFonts w:ascii="Arial" w:eastAsia="MS PGothic" w:hAnsi="Arial" w:cs="Arial"/>
          <w:b/>
          <w:kern w:val="24"/>
          <w:sz w:val="32"/>
          <w:szCs w:val="29"/>
          <w:lang w:val="es-ES_tradnl"/>
        </w:rPr>
        <w:t xml:space="preserve"> CON RESPONSABILIDAD SOBRE EL NEGOCIO DE </w:t>
      </w:r>
      <w:r w:rsidR="007E6E0A">
        <w:rPr>
          <w:rFonts w:ascii="Arial" w:eastAsia="MS PGothic" w:hAnsi="Arial" w:cs="Arial"/>
          <w:b/>
          <w:kern w:val="24"/>
          <w:sz w:val="32"/>
          <w:szCs w:val="29"/>
          <w:lang w:val="es-ES_tradnl"/>
        </w:rPr>
        <w:t>T&amp;D</w:t>
      </w:r>
    </w:p>
    <w:p w:rsidR="009F4948" w:rsidRDefault="009F4948" w:rsidP="00A548EA">
      <w:pPr>
        <w:pStyle w:val="Sinespaciado"/>
        <w:ind w:right="55"/>
        <w:rPr>
          <w:rFonts w:ascii="Arial" w:eastAsia="MS PGothic" w:hAnsi="Arial" w:cs="Arial"/>
          <w:b/>
          <w:kern w:val="24"/>
          <w:sz w:val="32"/>
          <w:szCs w:val="29"/>
          <w:lang w:val="es-ES_tradnl"/>
        </w:rPr>
      </w:pPr>
    </w:p>
    <w:p w:rsidR="00E15E67" w:rsidRDefault="00E15E67" w:rsidP="00A548EA">
      <w:pPr>
        <w:pStyle w:val="Sinespaciado"/>
        <w:ind w:right="55"/>
        <w:rPr>
          <w:rFonts w:ascii="Arial" w:eastAsia="MS PGothic" w:hAnsi="Arial" w:cs="Arial"/>
          <w:b/>
          <w:kern w:val="24"/>
          <w:sz w:val="29"/>
          <w:szCs w:val="29"/>
          <w:lang w:val="es-ES_tradnl"/>
        </w:rPr>
      </w:pPr>
    </w:p>
    <w:p w:rsidR="009F4948" w:rsidRPr="004B54CA" w:rsidRDefault="009F4948" w:rsidP="00A548EA">
      <w:pPr>
        <w:ind w:right="55"/>
        <w:jc w:val="both"/>
        <w:rPr>
          <w:rFonts w:ascii="Arial" w:eastAsia="MS PGothic" w:hAnsi="Arial" w:cs="Arial"/>
          <w:b/>
          <w:kern w:val="24"/>
          <w:sz w:val="20"/>
          <w:szCs w:val="20"/>
          <w:lang w:val="es-ES"/>
        </w:rPr>
      </w:pPr>
    </w:p>
    <w:p w:rsidR="00C34D43" w:rsidRDefault="00C34D43" w:rsidP="00A548EA">
      <w:pPr>
        <w:pStyle w:val="Prrafodelista"/>
        <w:ind w:left="360"/>
        <w:jc w:val="both"/>
        <w:rPr>
          <w:rFonts w:ascii="Arial" w:eastAsia="MS PGothic" w:hAnsi="Arial" w:cs="Arial"/>
          <w:b/>
          <w:kern w:val="24"/>
          <w:sz w:val="20"/>
          <w:szCs w:val="20"/>
          <w:lang w:val="es-ES"/>
        </w:rPr>
      </w:pPr>
    </w:p>
    <w:p w:rsidR="009F4948" w:rsidRDefault="00A70FC5" w:rsidP="000F71EF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>M</w:t>
      </w:r>
      <w:r w:rsidR="000E472C">
        <w:rPr>
          <w:rFonts w:ascii="Arial" w:hAnsi="Arial" w:cs="Arial"/>
          <w:b/>
          <w:sz w:val="20"/>
          <w:szCs w:val="20"/>
          <w:lang w:val="es-ES" w:eastAsia="es-ES"/>
        </w:rPr>
        <w:t>adrid</w:t>
      </w:r>
      <w:r w:rsidR="000E472C" w:rsidRPr="00E75339">
        <w:rPr>
          <w:rFonts w:ascii="Arial" w:hAnsi="Arial" w:cs="Arial"/>
          <w:b/>
          <w:sz w:val="20"/>
          <w:szCs w:val="20"/>
          <w:lang w:val="es-ES" w:eastAsia="es-ES"/>
        </w:rPr>
        <w:t xml:space="preserve">, </w:t>
      </w:r>
      <w:r w:rsidR="006D3FC4">
        <w:rPr>
          <w:rFonts w:ascii="Arial" w:hAnsi="Arial" w:cs="Arial"/>
          <w:b/>
          <w:sz w:val="20"/>
          <w:szCs w:val="20"/>
          <w:lang w:val="es-ES" w:eastAsia="es-ES"/>
        </w:rPr>
        <w:t>26</w:t>
      </w:r>
      <w:r w:rsidR="000E472C" w:rsidRPr="00E75339">
        <w:rPr>
          <w:rFonts w:ascii="Arial" w:hAnsi="Arial" w:cs="Arial"/>
          <w:b/>
          <w:sz w:val="20"/>
          <w:szCs w:val="20"/>
          <w:lang w:val="es-ES" w:eastAsia="es-ES"/>
        </w:rPr>
        <w:t xml:space="preserve"> de </w:t>
      </w:r>
      <w:r w:rsidR="006D3FC4">
        <w:rPr>
          <w:rFonts w:ascii="Arial" w:hAnsi="Arial" w:cs="Arial"/>
          <w:b/>
          <w:sz w:val="20"/>
          <w:szCs w:val="20"/>
          <w:lang w:val="es-ES" w:eastAsia="es-ES"/>
        </w:rPr>
        <w:t>enero</w:t>
      </w:r>
      <w:r w:rsidR="000E472C" w:rsidRPr="00E75339">
        <w:rPr>
          <w:rFonts w:ascii="Arial" w:hAnsi="Arial" w:cs="Arial"/>
          <w:b/>
          <w:sz w:val="20"/>
          <w:szCs w:val="20"/>
          <w:lang w:val="es-ES" w:eastAsia="es-ES"/>
        </w:rPr>
        <w:t xml:space="preserve"> de </w:t>
      </w:r>
      <w:r w:rsidR="006D3FC4">
        <w:rPr>
          <w:rFonts w:ascii="Arial" w:hAnsi="Arial" w:cs="Arial"/>
          <w:b/>
          <w:sz w:val="20"/>
          <w:szCs w:val="20"/>
          <w:lang w:val="es-ES" w:eastAsia="es-ES"/>
        </w:rPr>
        <w:t>2018</w:t>
      </w:r>
      <w:r w:rsidR="000E472C" w:rsidRPr="00E75339">
        <w:rPr>
          <w:rFonts w:ascii="Arial" w:hAnsi="Arial" w:cs="Arial"/>
          <w:b/>
          <w:sz w:val="20"/>
          <w:szCs w:val="20"/>
          <w:lang w:val="es-ES" w:eastAsia="es-ES"/>
        </w:rPr>
        <w:t>.-</w:t>
      </w:r>
      <w:r w:rsidR="00C713B5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E50A45">
        <w:rPr>
          <w:rFonts w:ascii="Arial" w:hAnsi="Arial" w:cs="Arial"/>
          <w:sz w:val="20"/>
          <w:szCs w:val="20"/>
          <w:lang w:val="es-ES" w:eastAsia="es-ES"/>
        </w:rPr>
        <w:t xml:space="preserve">El Consejo de Administración de </w:t>
      </w:r>
      <w:r w:rsidR="005D52F9">
        <w:rPr>
          <w:rFonts w:ascii="Arial" w:hAnsi="Arial" w:cs="Arial"/>
          <w:sz w:val="20"/>
          <w:szCs w:val="20"/>
          <w:lang w:val="es-ES" w:eastAsia="es-ES"/>
        </w:rPr>
        <w:t xml:space="preserve">Indra </w:t>
      </w:r>
      <w:r w:rsidR="005D52F9" w:rsidRPr="005D52F9">
        <w:rPr>
          <w:rFonts w:ascii="Arial" w:hAnsi="Arial" w:cs="Arial"/>
          <w:sz w:val="20"/>
          <w:szCs w:val="20"/>
          <w:lang w:val="es-ES" w:eastAsia="es-ES"/>
        </w:rPr>
        <w:t xml:space="preserve">ha </w:t>
      </w:r>
      <w:r w:rsidR="009F4948">
        <w:rPr>
          <w:rFonts w:ascii="Arial" w:hAnsi="Arial" w:cs="Arial"/>
          <w:sz w:val="20"/>
          <w:szCs w:val="20"/>
          <w:lang w:val="es-ES" w:eastAsia="es-ES"/>
        </w:rPr>
        <w:t xml:space="preserve">nombrado a </w:t>
      </w:r>
      <w:r w:rsidR="006D3FC4">
        <w:rPr>
          <w:rFonts w:ascii="Arial" w:hAnsi="Arial" w:cs="Arial"/>
          <w:sz w:val="20"/>
          <w:szCs w:val="20"/>
          <w:lang w:val="es-ES" w:eastAsia="es-ES"/>
        </w:rPr>
        <w:t xml:space="preserve">Ignacio </w:t>
      </w:r>
      <w:proofErr w:type="spellStart"/>
      <w:r w:rsidR="006D3FC4">
        <w:rPr>
          <w:rFonts w:ascii="Arial" w:hAnsi="Arial" w:cs="Arial"/>
          <w:sz w:val="20"/>
          <w:szCs w:val="20"/>
          <w:lang w:val="es-ES" w:eastAsia="es-ES"/>
        </w:rPr>
        <w:t>Mataix</w:t>
      </w:r>
      <w:proofErr w:type="spellEnd"/>
      <w:r w:rsidR="009F4948">
        <w:rPr>
          <w:rFonts w:ascii="Arial" w:hAnsi="Arial" w:cs="Arial"/>
          <w:sz w:val="20"/>
          <w:szCs w:val="20"/>
          <w:lang w:val="es-ES" w:eastAsia="es-ES"/>
        </w:rPr>
        <w:t xml:space="preserve"> Consejer</w:t>
      </w:r>
      <w:r w:rsidR="006D3FC4">
        <w:rPr>
          <w:rFonts w:ascii="Arial" w:hAnsi="Arial" w:cs="Arial"/>
          <w:sz w:val="20"/>
          <w:szCs w:val="20"/>
          <w:lang w:val="es-ES" w:eastAsia="es-ES"/>
        </w:rPr>
        <w:t>o</w:t>
      </w:r>
      <w:r w:rsidR="009F4948">
        <w:rPr>
          <w:rFonts w:ascii="Arial" w:hAnsi="Arial" w:cs="Arial"/>
          <w:sz w:val="20"/>
          <w:szCs w:val="20"/>
          <w:lang w:val="es-ES" w:eastAsia="es-ES"/>
        </w:rPr>
        <w:t xml:space="preserve"> Ejecutiv</w:t>
      </w:r>
      <w:r w:rsidR="006D3FC4">
        <w:rPr>
          <w:rFonts w:ascii="Arial" w:hAnsi="Arial" w:cs="Arial"/>
          <w:sz w:val="20"/>
          <w:szCs w:val="20"/>
          <w:lang w:val="es-ES" w:eastAsia="es-ES"/>
        </w:rPr>
        <w:t>o</w:t>
      </w:r>
      <w:r w:rsidR="009F4948">
        <w:rPr>
          <w:rFonts w:ascii="Arial" w:hAnsi="Arial" w:cs="Arial"/>
          <w:sz w:val="20"/>
          <w:szCs w:val="20"/>
          <w:lang w:val="es-ES" w:eastAsia="es-ES"/>
        </w:rPr>
        <w:t xml:space="preserve"> de </w:t>
      </w:r>
      <w:r w:rsidR="002D499A">
        <w:rPr>
          <w:rFonts w:ascii="Arial" w:hAnsi="Arial" w:cs="Arial"/>
          <w:sz w:val="20"/>
          <w:szCs w:val="20"/>
          <w:lang w:val="es-ES" w:eastAsia="es-ES"/>
        </w:rPr>
        <w:t>la compañía</w:t>
      </w:r>
      <w:r w:rsidR="009F4948">
        <w:rPr>
          <w:rFonts w:ascii="Arial" w:hAnsi="Arial" w:cs="Arial"/>
          <w:sz w:val="20"/>
          <w:szCs w:val="20"/>
          <w:lang w:val="es-ES" w:eastAsia="es-ES"/>
        </w:rPr>
        <w:t>, con respons</w:t>
      </w:r>
      <w:r w:rsidR="001D3D74">
        <w:rPr>
          <w:rFonts w:ascii="Arial" w:hAnsi="Arial" w:cs="Arial"/>
          <w:sz w:val="20"/>
          <w:szCs w:val="20"/>
          <w:lang w:val="es-ES" w:eastAsia="es-ES"/>
        </w:rPr>
        <w:t xml:space="preserve">abilidad sobre el negocio de </w:t>
      </w:r>
      <w:r w:rsidR="006D3FC4">
        <w:rPr>
          <w:rFonts w:ascii="Arial" w:hAnsi="Arial" w:cs="Arial"/>
          <w:sz w:val="20"/>
          <w:szCs w:val="20"/>
          <w:lang w:val="es-ES" w:eastAsia="es-ES"/>
        </w:rPr>
        <w:t xml:space="preserve">T&amp;D </w:t>
      </w:r>
      <w:r w:rsidR="00A73A48">
        <w:rPr>
          <w:rFonts w:ascii="Arial" w:hAnsi="Arial" w:cs="Arial"/>
          <w:sz w:val="20"/>
          <w:szCs w:val="20"/>
          <w:lang w:val="es-ES" w:eastAsia="es-ES"/>
        </w:rPr>
        <w:t>(que agrupa a Defensa y Seguridad, Transporte y Gestión de Tráfico Aéreo)</w:t>
      </w:r>
      <w:r w:rsidR="00FE78EC">
        <w:rPr>
          <w:rFonts w:ascii="Arial" w:hAnsi="Arial" w:cs="Arial"/>
          <w:sz w:val="20"/>
          <w:szCs w:val="20"/>
          <w:lang w:val="es-ES" w:eastAsia="es-ES"/>
        </w:rPr>
        <w:t xml:space="preserve">. </w:t>
      </w:r>
      <w:r w:rsidR="007C2196">
        <w:rPr>
          <w:rFonts w:ascii="Arial" w:hAnsi="Arial" w:cs="Arial"/>
          <w:sz w:val="20"/>
          <w:szCs w:val="20"/>
          <w:lang w:val="es-ES" w:eastAsia="es-ES"/>
        </w:rPr>
        <w:t xml:space="preserve">Ignacio </w:t>
      </w:r>
      <w:proofErr w:type="spellStart"/>
      <w:r w:rsidR="00FE78EC">
        <w:rPr>
          <w:rFonts w:ascii="Arial" w:hAnsi="Arial" w:cs="Arial"/>
          <w:sz w:val="20"/>
          <w:szCs w:val="20"/>
          <w:lang w:val="es-ES" w:eastAsia="es-ES"/>
        </w:rPr>
        <w:t>Mataix</w:t>
      </w:r>
      <w:proofErr w:type="spellEnd"/>
      <w:r w:rsidR="00A75F5A">
        <w:rPr>
          <w:rFonts w:ascii="Arial" w:hAnsi="Arial" w:cs="Arial"/>
          <w:sz w:val="20"/>
          <w:szCs w:val="20"/>
          <w:lang w:val="es-ES" w:eastAsia="es-ES"/>
        </w:rPr>
        <w:t xml:space="preserve">, quien se incorporará a Indra el próximo 19 de febrero, </w:t>
      </w:r>
      <w:r w:rsidR="00FE78EC">
        <w:rPr>
          <w:rFonts w:ascii="Arial" w:hAnsi="Arial" w:cs="Arial"/>
          <w:sz w:val="20"/>
          <w:szCs w:val="20"/>
          <w:lang w:val="es-ES" w:eastAsia="es-ES"/>
        </w:rPr>
        <w:t>reportará directamente</w:t>
      </w:r>
      <w:r w:rsidR="001D3D74">
        <w:rPr>
          <w:rFonts w:ascii="Arial" w:hAnsi="Arial" w:cs="Arial"/>
          <w:sz w:val="20"/>
          <w:szCs w:val="20"/>
          <w:lang w:val="es-ES" w:eastAsia="es-ES"/>
        </w:rPr>
        <w:t xml:space="preserve"> al Presidente Ejecutivo, Fernando Abril-Martorell.</w:t>
      </w:r>
    </w:p>
    <w:p w:rsidR="00A73A48" w:rsidRDefault="00A73A48" w:rsidP="000F71EF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A73A48" w:rsidRDefault="004F0F01" w:rsidP="000F71EF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De esta forma, la compañía completa la implantación de </w:t>
      </w:r>
      <w:r w:rsidRPr="004F0F01">
        <w:rPr>
          <w:rFonts w:ascii="Arial" w:hAnsi="Arial" w:cs="Arial"/>
          <w:sz w:val="20"/>
          <w:szCs w:val="20"/>
          <w:lang w:val="es-ES" w:eastAsia="es-ES"/>
        </w:rPr>
        <w:t>su nueva estructura de gestión</w:t>
      </w:r>
      <w:r>
        <w:rPr>
          <w:rFonts w:ascii="Arial" w:hAnsi="Arial" w:cs="Arial"/>
          <w:sz w:val="20"/>
          <w:szCs w:val="20"/>
          <w:lang w:val="es-ES" w:eastAsia="es-ES"/>
        </w:rPr>
        <w:t>, que busca aumentar la orientación a resultados y la flexibilidad estratégica, dar mayor valor añadido al portafolio de productos, acelerar la transformación comercial para incrementar la orientación a ventas, y seguir mejorando la productividad para incrementar competitividad y márgenes.</w:t>
      </w:r>
    </w:p>
    <w:p w:rsidR="009F4948" w:rsidRDefault="009F4948" w:rsidP="000F71EF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4F0F01" w:rsidRPr="004F0F01" w:rsidRDefault="004F0F01" w:rsidP="000F71EF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4F0F01">
        <w:rPr>
          <w:rFonts w:ascii="Arial" w:hAnsi="Arial" w:cs="Arial"/>
          <w:sz w:val="20"/>
          <w:szCs w:val="20"/>
          <w:lang w:val="es-ES" w:eastAsia="es-ES"/>
        </w:rPr>
        <w:t>E</w:t>
      </w:r>
      <w:r>
        <w:rPr>
          <w:rFonts w:ascii="Arial" w:hAnsi="Arial" w:cs="Arial"/>
          <w:sz w:val="20"/>
          <w:szCs w:val="20"/>
          <w:lang w:val="es-ES" w:eastAsia="es-ES"/>
        </w:rPr>
        <w:t>n este sentido, e</w:t>
      </w:r>
      <w:r w:rsidRPr="004F0F01">
        <w:rPr>
          <w:rFonts w:ascii="Arial" w:hAnsi="Arial" w:cs="Arial"/>
          <w:sz w:val="20"/>
          <w:szCs w:val="20"/>
          <w:lang w:val="es-ES" w:eastAsia="es-ES"/>
        </w:rPr>
        <w:t xml:space="preserve">l pasado </w:t>
      </w:r>
      <w:r w:rsidR="00F32A1F">
        <w:rPr>
          <w:rFonts w:ascii="Arial" w:hAnsi="Arial" w:cs="Arial"/>
          <w:sz w:val="20"/>
          <w:szCs w:val="20"/>
          <w:lang w:val="es-ES" w:eastAsia="es-ES"/>
        </w:rPr>
        <w:t>21 de diciembre</w:t>
      </w:r>
      <w:bookmarkStart w:id="0" w:name="_GoBack"/>
      <w:bookmarkEnd w:id="0"/>
      <w:r w:rsidRPr="004F0F0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hAnsi="Arial" w:cs="Arial"/>
          <w:sz w:val="20"/>
          <w:szCs w:val="20"/>
          <w:lang w:val="es-ES" w:eastAsia="es-ES"/>
        </w:rPr>
        <w:t>de 2017 Indra</w:t>
      </w:r>
      <w:r w:rsidRPr="004F0F01">
        <w:rPr>
          <w:rFonts w:ascii="Arial" w:hAnsi="Arial" w:cs="Arial"/>
          <w:sz w:val="20"/>
          <w:szCs w:val="20"/>
          <w:lang w:val="es-ES" w:eastAsia="es-ES"/>
        </w:rPr>
        <w:t xml:space="preserve"> anunció el nombramiento de Cristina Ruiz Ortega como Consejera </w:t>
      </w:r>
      <w:r w:rsidR="00EA7C32">
        <w:rPr>
          <w:rFonts w:ascii="Arial" w:hAnsi="Arial" w:cs="Arial"/>
          <w:sz w:val="20"/>
          <w:szCs w:val="20"/>
          <w:lang w:val="es-ES" w:eastAsia="es-ES"/>
        </w:rPr>
        <w:t>Ejecutiva</w:t>
      </w:r>
      <w:r w:rsidRPr="004F0F01">
        <w:rPr>
          <w:rFonts w:ascii="Arial" w:hAnsi="Arial" w:cs="Arial"/>
          <w:sz w:val="20"/>
          <w:szCs w:val="20"/>
          <w:lang w:val="es-ES" w:eastAsia="es-ES"/>
        </w:rPr>
        <w:t xml:space="preserve"> con responsabilidad sobre el negocio de TI.</w:t>
      </w:r>
    </w:p>
    <w:p w:rsidR="004F0F01" w:rsidRPr="004F0F01" w:rsidRDefault="004F0F01" w:rsidP="000F71EF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571E94" w:rsidRDefault="00E93605" w:rsidP="00220886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20886">
        <w:rPr>
          <w:rFonts w:ascii="Arial" w:hAnsi="Arial" w:cs="Arial"/>
          <w:sz w:val="20"/>
          <w:szCs w:val="20"/>
          <w:lang w:val="es-ES" w:eastAsia="es-ES"/>
        </w:rPr>
        <w:t xml:space="preserve">Ignacio </w:t>
      </w:r>
      <w:proofErr w:type="spellStart"/>
      <w:r w:rsidRPr="00220886">
        <w:rPr>
          <w:rFonts w:ascii="Arial" w:hAnsi="Arial" w:cs="Arial"/>
          <w:sz w:val="20"/>
          <w:szCs w:val="20"/>
          <w:lang w:val="es-ES" w:eastAsia="es-ES"/>
        </w:rPr>
        <w:t>Mataix</w:t>
      </w:r>
      <w:proofErr w:type="spellEnd"/>
      <w:r w:rsidRPr="00220886">
        <w:rPr>
          <w:rFonts w:ascii="Arial" w:hAnsi="Arial" w:cs="Arial"/>
          <w:sz w:val="20"/>
          <w:szCs w:val="20"/>
          <w:lang w:val="es-ES" w:eastAsia="es-ES"/>
        </w:rPr>
        <w:t xml:space="preserve"> pasa a ocupar la vacante </w:t>
      </w:r>
      <w:r w:rsidR="00220886">
        <w:rPr>
          <w:rFonts w:ascii="Arial" w:hAnsi="Arial" w:cs="Arial"/>
          <w:sz w:val="20"/>
          <w:szCs w:val="20"/>
          <w:lang w:val="es-ES" w:eastAsia="es-ES"/>
        </w:rPr>
        <w:t xml:space="preserve">generada </w:t>
      </w:r>
      <w:r w:rsidR="00123944">
        <w:rPr>
          <w:rFonts w:ascii="Arial" w:hAnsi="Arial" w:cs="Arial"/>
          <w:sz w:val="20"/>
          <w:szCs w:val="20"/>
          <w:lang w:val="es-ES" w:eastAsia="es-ES"/>
        </w:rPr>
        <w:t xml:space="preserve">en el Consejo </w:t>
      </w:r>
      <w:r w:rsidR="00220886">
        <w:rPr>
          <w:rFonts w:ascii="Arial" w:hAnsi="Arial" w:cs="Arial"/>
          <w:sz w:val="20"/>
          <w:szCs w:val="20"/>
          <w:lang w:val="es-ES" w:eastAsia="es-ES"/>
        </w:rPr>
        <w:t xml:space="preserve">tras la dimisión presentada en el día de hoy por Juan </w:t>
      </w:r>
      <w:proofErr w:type="spellStart"/>
      <w:r w:rsidR="00220886">
        <w:rPr>
          <w:rFonts w:ascii="Arial" w:hAnsi="Arial" w:cs="Arial"/>
          <w:sz w:val="20"/>
          <w:szCs w:val="20"/>
          <w:lang w:val="es-ES" w:eastAsia="es-ES"/>
        </w:rPr>
        <w:t>March</w:t>
      </w:r>
      <w:proofErr w:type="spellEnd"/>
      <w:r w:rsidR="00220886">
        <w:rPr>
          <w:rFonts w:ascii="Arial" w:hAnsi="Arial" w:cs="Arial"/>
          <w:sz w:val="20"/>
          <w:szCs w:val="20"/>
          <w:lang w:val="es-ES" w:eastAsia="es-ES"/>
        </w:rPr>
        <w:t xml:space="preserve"> de la Lastra (consejero dominical en representación de</w:t>
      </w:r>
      <w:r w:rsidR="007C2196">
        <w:rPr>
          <w:rFonts w:ascii="Arial" w:hAnsi="Arial" w:cs="Arial"/>
          <w:sz w:val="20"/>
          <w:szCs w:val="20"/>
          <w:lang w:val="es-ES" w:eastAsia="es-ES"/>
        </w:rPr>
        <w:t>l interés accionarial de</w:t>
      </w:r>
      <w:r w:rsidR="00220886">
        <w:rPr>
          <w:rFonts w:ascii="Arial" w:hAnsi="Arial" w:cs="Arial"/>
          <w:sz w:val="20"/>
          <w:szCs w:val="20"/>
          <w:lang w:val="es-ES" w:eastAsia="es-ES"/>
        </w:rPr>
        <w:t xml:space="preserve"> Corporación Financiera Alba) para </w:t>
      </w:r>
      <w:r w:rsidR="009C7D0A" w:rsidRPr="009C7D0A">
        <w:rPr>
          <w:rFonts w:ascii="Arial" w:hAnsi="Arial" w:cs="Arial"/>
          <w:sz w:val="20"/>
          <w:szCs w:val="20"/>
          <w:lang w:val="es-ES" w:eastAsia="es-ES"/>
        </w:rPr>
        <w:t xml:space="preserve">atender a sus compromisos profesionales como consecuencia de una redistribución de funciones dentro del grupo </w:t>
      </w:r>
      <w:proofErr w:type="spellStart"/>
      <w:r w:rsidR="009C7D0A" w:rsidRPr="009C7D0A">
        <w:rPr>
          <w:rFonts w:ascii="Arial" w:hAnsi="Arial" w:cs="Arial"/>
          <w:sz w:val="20"/>
          <w:szCs w:val="20"/>
          <w:lang w:val="es-ES" w:eastAsia="es-ES"/>
        </w:rPr>
        <w:t>March</w:t>
      </w:r>
      <w:proofErr w:type="spellEnd"/>
      <w:r w:rsidR="009C7D0A">
        <w:rPr>
          <w:rFonts w:ascii="Arial" w:hAnsi="Arial" w:cs="Arial"/>
          <w:sz w:val="20"/>
          <w:szCs w:val="20"/>
          <w:lang w:val="es-ES" w:eastAsia="es-ES"/>
        </w:rPr>
        <w:t>.</w:t>
      </w:r>
      <w:r w:rsidR="00220886">
        <w:rPr>
          <w:rFonts w:ascii="Arial" w:hAnsi="Arial" w:cs="Arial"/>
          <w:sz w:val="20"/>
          <w:szCs w:val="20"/>
          <w:lang w:val="es-ES" w:eastAsia="es-ES"/>
        </w:rPr>
        <w:t xml:space="preserve"> Corporación Financiera Alba continuará representada en el Consejo de Indra por Santos Martínez-Conde.</w:t>
      </w:r>
    </w:p>
    <w:p w:rsidR="00CC1197" w:rsidRDefault="00CC1197" w:rsidP="00571E94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8921EA" w:rsidRDefault="008921EA" w:rsidP="008921EA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8921EA">
        <w:rPr>
          <w:rFonts w:ascii="Arial" w:hAnsi="Arial" w:cs="Arial"/>
          <w:sz w:val="20"/>
          <w:szCs w:val="20"/>
          <w:lang w:val="es-ES" w:eastAsia="es-ES"/>
        </w:rPr>
        <w:t xml:space="preserve">Ignacio </w:t>
      </w:r>
      <w:proofErr w:type="spellStart"/>
      <w:r w:rsidRPr="008921EA">
        <w:rPr>
          <w:rFonts w:ascii="Arial" w:hAnsi="Arial" w:cs="Arial"/>
          <w:sz w:val="20"/>
          <w:szCs w:val="20"/>
          <w:lang w:val="es-ES" w:eastAsia="es-ES"/>
        </w:rPr>
        <w:t>Mataix</w:t>
      </w:r>
      <w:proofErr w:type="spellEnd"/>
      <w:r w:rsidR="009C7D0A">
        <w:rPr>
          <w:rFonts w:ascii="Arial" w:hAnsi="Arial" w:cs="Arial"/>
          <w:sz w:val="20"/>
          <w:szCs w:val="20"/>
          <w:lang w:val="es-ES" w:eastAsia="es-ES"/>
        </w:rPr>
        <w:t xml:space="preserve">, de 55 años de edad, </w:t>
      </w:r>
      <w:r w:rsidRPr="008921EA">
        <w:rPr>
          <w:rFonts w:ascii="Arial" w:hAnsi="Arial" w:cs="Arial"/>
          <w:sz w:val="20"/>
          <w:szCs w:val="20"/>
          <w:lang w:val="es-ES" w:eastAsia="es-ES"/>
        </w:rPr>
        <w:t xml:space="preserve">cuenta con una </w:t>
      </w:r>
      <w:r>
        <w:rPr>
          <w:rFonts w:ascii="Arial" w:hAnsi="Arial" w:cs="Arial"/>
          <w:sz w:val="20"/>
          <w:szCs w:val="20"/>
          <w:lang w:val="es-ES" w:eastAsia="es-ES"/>
        </w:rPr>
        <w:t xml:space="preserve">amplia y variada </w:t>
      </w:r>
      <w:r w:rsidRPr="008921EA">
        <w:rPr>
          <w:rFonts w:ascii="Arial" w:hAnsi="Arial" w:cs="Arial"/>
          <w:sz w:val="20"/>
          <w:szCs w:val="20"/>
          <w:lang w:val="es-ES" w:eastAsia="es-ES"/>
        </w:rPr>
        <w:t xml:space="preserve">experiencia profesional, </w:t>
      </w:r>
      <w:r>
        <w:rPr>
          <w:rFonts w:ascii="Arial" w:hAnsi="Arial" w:cs="Arial"/>
          <w:sz w:val="20"/>
          <w:szCs w:val="20"/>
          <w:lang w:val="es-ES" w:eastAsia="es-ES"/>
        </w:rPr>
        <w:t>al haber</w:t>
      </w:r>
      <w:r w:rsidRPr="008921EA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hAnsi="Arial" w:cs="Arial"/>
          <w:sz w:val="20"/>
          <w:szCs w:val="20"/>
          <w:lang w:val="es-ES" w:eastAsia="es-ES"/>
        </w:rPr>
        <w:t xml:space="preserve">ocupado puestos de alta responsabilidad </w:t>
      </w:r>
      <w:r w:rsidRPr="008921EA">
        <w:rPr>
          <w:rFonts w:ascii="Arial" w:hAnsi="Arial" w:cs="Arial"/>
          <w:sz w:val="20"/>
          <w:szCs w:val="20"/>
          <w:lang w:val="es-ES" w:eastAsia="es-ES"/>
        </w:rPr>
        <w:t>en grandes firmas multinacionales de banca de inversión, grupos líderes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8921EA">
        <w:rPr>
          <w:rFonts w:ascii="Arial" w:hAnsi="Arial" w:cs="Arial"/>
          <w:sz w:val="20"/>
          <w:szCs w:val="20"/>
          <w:lang w:val="es-ES" w:eastAsia="es-ES"/>
        </w:rPr>
        <w:t>del mundo de la ingeniería y empresas fabricantes de alta tecnología.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Inició su carrera profesional en ABN </w:t>
      </w:r>
      <w:proofErr w:type="spellStart"/>
      <w:r>
        <w:rPr>
          <w:rFonts w:ascii="Arial" w:hAnsi="Arial" w:cs="Arial"/>
          <w:sz w:val="20"/>
          <w:szCs w:val="20"/>
          <w:lang w:val="es-ES" w:eastAsia="es-ES"/>
        </w:rPr>
        <w:t>Amro</w:t>
      </w:r>
      <w:proofErr w:type="spellEnd"/>
      <w:r>
        <w:rPr>
          <w:rFonts w:ascii="Arial" w:hAnsi="Arial" w:cs="Arial"/>
          <w:sz w:val="20"/>
          <w:szCs w:val="20"/>
          <w:lang w:val="es-ES" w:eastAsia="es-ES"/>
        </w:rPr>
        <w:t xml:space="preserve"> Bank, entidad en la que </w:t>
      </w:r>
      <w:r w:rsidR="00FE78EC">
        <w:rPr>
          <w:rFonts w:ascii="Arial" w:hAnsi="Arial" w:cs="Arial"/>
          <w:sz w:val="20"/>
          <w:szCs w:val="20"/>
          <w:lang w:val="es-ES" w:eastAsia="es-ES"/>
        </w:rPr>
        <w:t>llegó</w:t>
      </w:r>
      <w:r w:rsidR="009C7D0A">
        <w:rPr>
          <w:rFonts w:ascii="Arial" w:hAnsi="Arial" w:cs="Arial"/>
          <w:sz w:val="20"/>
          <w:szCs w:val="20"/>
          <w:lang w:val="es-ES" w:eastAsia="es-ES"/>
        </w:rPr>
        <w:t xml:space="preserve"> a ocupar el puesto de </w:t>
      </w:r>
      <w:proofErr w:type="spellStart"/>
      <w:r w:rsidR="009C7D0A">
        <w:rPr>
          <w:rFonts w:ascii="Arial" w:hAnsi="Arial" w:cs="Arial"/>
          <w:sz w:val="20"/>
          <w:szCs w:val="20"/>
          <w:lang w:val="es-ES" w:eastAsia="es-ES"/>
        </w:rPr>
        <w:t>Managi</w:t>
      </w:r>
      <w:r>
        <w:rPr>
          <w:rFonts w:ascii="Arial" w:hAnsi="Arial" w:cs="Arial"/>
          <w:sz w:val="20"/>
          <w:szCs w:val="20"/>
          <w:lang w:val="es-ES" w:eastAsia="es-ES"/>
        </w:rPr>
        <w:t>ng</w:t>
      </w:r>
      <w:proofErr w:type="spellEnd"/>
      <w:r>
        <w:rPr>
          <w:rFonts w:ascii="Arial" w:hAnsi="Arial" w:cs="Arial"/>
          <w:sz w:val="20"/>
          <w:szCs w:val="20"/>
          <w:lang w:val="es-ES" w:eastAsia="es-ES"/>
        </w:rPr>
        <w:t xml:space="preserve"> Director en Londres. En el año 2000 fue nombrado </w:t>
      </w:r>
      <w:r w:rsidRPr="008921EA">
        <w:rPr>
          <w:rFonts w:ascii="Arial" w:hAnsi="Arial" w:cs="Arial"/>
          <w:sz w:val="20"/>
          <w:szCs w:val="20"/>
          <w:lang w:val="es-ES" w:eastAsia="es-ES"/>
        </w:rPr>
        <w:t>Director General de Desarrollo Corporativo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de</w:t>
      </w:r>
      <w:r w:rsidR="00FE78EC">
        <w:rPr>
          <w:rFonts w:ascii="Arial" w:hAnsi="Arial" w:cs="Arial"/>
          <w:sz w:val="20"/>
          <w:szCs w:val="20"/>
          <w:lang w:val="es-ES" w:eastAsia="es-ES"/>
        </w:rPr>
        <w:t xml:space="preserve"> SENER</w:t>
      </w:r>
      <w:r>
        <w:rPr>
          <w:rFonts w:ascii="Arial" w:hAnsi="Arial" w:cs="Arial"/>
          <w:sz w:val="20"/>
          <w:szCs w:val="20"/>
          <w:lang w:val="es-ES" w:eastAsia="es-ES"/>
        </w:rPr>
        <w:t xml:space="preserve">. En 2004 </w:t>
      </w:r>
      <w:r w:rsidR="00FE78EC">
        <w:rPr>
          <w:rFonts w:ascii="Arial" w:hAnsi="Arial" w:cs="Arial"/>
          <w:sz w:val="20"/>
          <w:szCs w:val="20"/>
          <w:lang w:val="es-ES" w:eastAsia="es-ES"/>
        </w:rPr>
        <w:t xml:space="preserve">se incorporó a ITP (Industria de Turbo Propulsores) como </w:t>
      </w:r>
      <w:r>
        <w:rPr>
          <w:rFonts w:ascii="Arial" w:hAnsi="Arial" w:cs="Arial"/>
          <w:sz w:val="20"/>
          <w:szCs w:val="20"/>
          <w:lang w:val="es-ES" w:eastAsia="es-ES"/>
        </w:rPr>
        <w:t xml:space="preserve">Director </w:t>
      </w:r>
      <w:r w:rsidR="00FE78EC">
        <w:rPr>
          <w:rFonts w:ascii="Arial" w:hAnsi="Arial" w:cs="Arial"/>
          <w:sz w:val="20"/>
          <w:szCs w:val="20"/>
          <w:lang w:val="es-ES" w:eastAsia="es-ES"/>
        </w:rPr>
        <w:t>G</w:t>
      </w:r>
      <w:r>
        <w:rPr>
          <w:rFonts w:ascii="Arial" w:hAnsi="Arial" w:cs="Arial"/>
          <w:sz w:val="20"/>
          <w:szCs w:val="20"/>
          <w:lang w:val="es-ES" w:eastAsia="es-ES"/>
        </w:rPr>
        <w:t xml:space="preserve">eneral (CEO) del Grupo. </w:t>
      </w:r>
      <w:r w:rsidR="00B5519F">
        <w:rPr>
          <w:rFonts w:ascii="Arial" w:hAnsi="Arial" w:cs="Arial"/>
          <w:sz w:val="20"/>
          <w:szCs w:val="20"/>
          <w:lang w:val="es-ES" w:eastAsia="es-ES"/>
        </w:rPr>
        <w:t xml:space="preserve">Bajo su gestión, la compañía ha </w:t>
      </w:r>
      <w:r w:rsidR="00CC1197">
        <w:rPr>
          <w:rFonts w:ascii="Arial" w:hAnsi="Arial" w:cs="Arial"/>
          <w:sz w:val="20"/>
          <w:szCs w:val="20"/>
          <w:lang w:val="es-ES" w:eastAsia="es-ES"/>
        </w:rPr>
        <w:t>vivido una etapa de</w:t>
      </w:r>
      <w:r w:rsidR="00B5519F">
        <w:rPr>
          <w:rFonts w:ascii="Arial" w:hAnsi="Arial" w:cs="Arial"/>
          <w:sz w:val="20"/>
          <w:szCs w:val="20"/>
          <w:lang w:val="es-ES" w:eastAsia="es-ES"/>
        </w:rPr>
        <w:t xml:space="preserve"> constante crecimiento hasta convertirse en un líder global. </w:t>
      </w:r>
      <w:r>
        <w:rPr>
          <w:rFonts w:ascii="Arial" w:hAnsi="Arial" w:cs="Arial"/>
          <w:sz w:val="20"/>
          <w:szCs w:val="20"/>
          <w:lang w:val="es-ES" w:eastAsia="es-ES"/>
        </w:rPr>
        <w:t xml:space="preserve">Es Licenciado en Derecho y Ciencias Económicas </w:t>
      </w:r>
      <w:r w:rsidR="009C7D0A">
        <w:rPr>
          <w:rFonts w:ascii="Arial" w:hAnsi="Arial" w:cs="Arial"/>
          <w:sz w:val="20"/>
          <w:szCs w:val="20"/>
          <w:lang w:val="es-ES" w:eastAsia="es-ES"/>
        </w:rPr>
        <w:t xml:space="preserve">y Empresariales </w:t>
      </w:r>
      <w:r>
        <w:rPr>
          <w:rFonts w:ascii="Arial" w:hAnsi="Arial" w:cs="Arial"/>
          <w:sz w:val="20"/>
          <w:szCs w:val="20"/>
          <w:lang w:val="es-ES" w:eastAsia="es-ES"/>
        </w:rPr>
        <w:t>por ICADE</w:t>
      </w:r>
      <w:r w:rsidRPr="008921EA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hAnsi="Arial" w:cs="Arial"/>
          <w:sz w:val="20"/>
          <w:szCs w:val="20"/>
          <w:lang w:val="es-ES" w:eastAsia="es-ES"/>
        </w:rPr>
        <w:t xml:space="preserve">y Master en CEO International </w:t>
      </w:r>
      <w:proofErr w:type="spellStart"/>
      <w:r>
        <w:rPr>
          <w:rFonts w:ascii="Arial" w:hAnsi="Arial" w:cs="Arial"/>
          <w:sz w:val="20"/>
          <w:szCs w:val="20"/>
          <w:lang w:val="es-ES" w:eastAsia="es-ES"/>
        </w:rPr>
        <w:t>Programme</w:t>
      </w:r>
      <w:proofErr w:type="spellEnd"/>
      <w:r w:rsidRPr="008921EA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hAnsi="Arial" w:cs="Arial"/>
          <w:sz w:val="20"/>
          <w:szCs w:val="20"/>
          <w:lang w:val="es-ES" w:eastAsia="es-ES"/>
        </w:rPr>
        <w:t>por IESE</w:t>
      </w:r>
      <w:r w:rsidR="009C7D0A">
        <w:rPr>
          <w:rFonts w:ascii="Arial" w:hAnsi="Arial" w:cs="Arial"/>
          <w:sz w:val="20"/>
          <w:szCs w:val="20"/>
          <w:lang w:val="es-ES" w:eastAsia="es-ES"/>
        </w:rPr>
        <w:t xml:space="preserve"> Business </w:t>
      </w:r>
      <w:proofErr w:type="spellStart"/>
      <w:r w:rsidR="009C7D0A">
        <w:rPr>
          <w:rFonts w:ascii="Arial" w:hAnsi="Arial" w:cs="Arial"/>
          <w:sz w:val="20"/>
          <w:szCs w:val="20"/>
          <w:lang w:val="es-ES" w:eastAsia="es-ES"/>
        </w:rPr>
        <w:t>School</w:t>
      </w:r>
      <w:proofErr w:type="spellEnd"/>
      <w:r>
        <w:rPr>
          <w:rFonts w:ascii="Arial" w:hAnsi="Arial" w:cs="Arial"/>
          <w:sz w:val="20"/>
          <w:szCs w:val="20"/>
          <w:lang w:val="es-ES" w:eastAsia="es-ES"/>
        </w:rPr>
        <w:t>.</w:t>
      </w:r>
    </w:p>
    <w:p w:rsidR="00DC5A98" w:rsidRDefault="00DC5A98" w:rsidP="008921EA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DC5A98" w:rsidRPr="008921EA" w:rsidRDefault="00DC5A98" w:rsidP="008921EA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8921EA" w:rsidRPr="008921EA" w:rsidRDefault="008921EA" w:rsidP="008921EA">
      <w:pPr>
        <w:ind w:right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sectPr w:rsidR="008921EA" w:rsidRPr="008921EA" w:rsidSect="00D44193">
      <w:headerReference w:type="default" r:id="rId9"/>
      <w:footerReference w:type="default" r:id="rId10"/>
      <w:pgSz w:w="11906" w:h="16838"/>
      <w:pgMar w:top="1304" w:right="1021" w:bottom="1361" w:left="119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0E" w:rsidRDefault="00A7000E" w:rsidP="00C00F10">
      <w:r>
        <w:separator/>
      </w:r>
    </w:p>
  </w:endnote>
  <w:endnote w:type="continuationSeparator" w:id="0">
    <w:p w:rsidR="00A7000E" w:rsidRDefault="00A7000E" w:rsidP="00C0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">
    <w:altName w:val="Neo Sans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6B" w:rsidRPr="00C00F10" w:rsidRDefault="00EF706B" w:rsidP="00C00F10">
    <w:pPr>
      <w:tabs>
        <w:tab w:val="left" w:pos="993"/>
        <w:tab w:val="center" w:pos="4252"/>
        <w:tab w:val="right" w:pos="8504"/>
      </w:tabs>
      <w:ind w:right="0"/>
      <w:rPr>
        <w:rFonts w:ascii="Arial" w:hAnsi="Arial"/>
        <w:sz w:val="14"/>
        <w:szCs w:val="20"/>
        <w:lang w:val="es-ES_tradnl" w:eastAsia="es-ES"/>
      </w:rPr>
    </w:pPr>
    <w:r w:rsidRPr="00C00F10">
      <w:rPr>
        <w:rFonts w:ascii="Arial" w:hAnsi="Arial"/>
        <w:sz w:val="14"/>
        <w:szCs w:val="20"/>
        <w:lang w:val="es-ES_tradnl" w:eastAsia="es-ES"/>
      </w:rPr>
      <w:t>Comunicación y Relaciones con los Medios</w:t>
    </w:r>
  </w:p>
  <w:p w:rsidR="00EF706B" w:rsidRPr="00C00F10" w:rsidRDefault="00EF706B" w:rsidP="00C00F10">
    <w:pPr>
      <w:tabs>
        <w:tab w:val="left" w:pos="993"/>
        <w:tab w:val="center" w:pos="4252"/>
        <w:tab w:val="right" w:pos="8504"/>
      </w:tabs>
      <w:ind w:right="0"/>
      <w:rPr>
        <w:rFonts w:ascii="Arial" w:hAnsi="Arial"/>
        <w:sz w:val="14"/>
        <w:szCs w:val="20"/>
        <w:lang w:val="es-ES" w:eastAsia="es-ES"/>
      </w:rPr>
    </w:pPr>
    <w:proofErr w:type="spellStart"/>
    <w:r>
      <w:rPr>
        <w:rFonts w:ascii="Arial" w:hAnsi="Arial"/>
        <w:sz w:val="14"/>
        <w:szCs w:val="20"/>
        <w:lang w:val="es-ES" w:eastAsia="es-ES"/>
      </w:rPr>
      <w:t>Tlf</w:t>
    </w:r>
    <w:proofErr w:type="spellEnd"/>
    <w:r>
      <w:rPr>
        <w:rFonts w:ascii="Arial" w:hAnsi="Arial"/>
        <w:sz w:val="14"/>
        <w:szCs w:val="20"/>
        <w:lang w:val="es-ES" w:eastAsia="es-ES"/>
      </w:rPr>
      <w:t>.: + (34) 91 480 97 05</w:t>
    </w:r>
    <w:r w:rsidRPr="00C00F10">
      <w:rPr>
        <w:rFonts w:ascii="Arial" w:hAnsi="Arial"/>
        <w:sz w:val="14"/>
        <w:szCs w:val="20"/>
        <w:lang w:val="es-ES" w:eastAsia="es-ES"/>
      </w:rPr>
      <w:t xml:space="preserve">   </w:t>
    </w:r>
  </w:p>
  <w:p w:rsidR="00EF706B" w:rsidRPr="00C00F10" w:rsidRDefault="00A7000E" w:rsidP="00C00F10">
    <w:pPr>
      <w:tabs>
        <w:tab w:val="left" w:pos="993"/>
        <w:tab w:val="center" w:pos="4252"/>
        <w:tab w:val="right" w:pos="8504"/>
      </w:tabs>
      <w:ind w:right="0"/>
      <w:rPr>
        <w:rFonts w:ascii="Arial" w:hAnsi="Arial"/>
        <w:sz w:val="14"/>
        <w:szCs w:val="20"/>
        <w:lang w:val="es-ES" w:eastAsia="es-ES"/>
      </w:rPr>
    </w:pPr>
    <w:hyperlink r:id="rId1" w:history="1">
      <w:r w:rsidR="00EF706B" w:rsidRPr="00C00F10">
        <w:rPr>
          <w:rFonts w:ascii="Arial" w:hAnsi="Arial"/>
          <w:sz w:val="14"/>
          <w:szCs w:val="20"/>
          <w:lang w:val="es-ES" w:eastAsia="es-ES"/>
        </w:rPr>
        <w:t>indraprensa@indracompany.com</w:t>
      </w:r>
    </w:hyperlink>
  </w:p>
  <w:p w:rsidR="00EF706B" w:rsidRDefault="00EF70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0E" w:rsidRDefault="00A7000E" w:rsidP="00C00F10">
      <w:r>
        <w:separator/>
      </w:r>
    </w:p>
  </w:footnote>
  <w:footnote w:type="continuationSeparator" w:id="0">
    <w:p w:rsidR="00A7000E" w:rsidRDefault="00A7000E" w:rsidP="00C0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0"/>
      <w:gridCol w:w="5733"/>
    </w:tblGrid>
    <w:tr w:rsidR="00EF706B" w:rsidRPr="00B11B33" w:rsidTr="00DD7D0A">
      <w:trPr>
        <w:trHeight w:val="4"/>
      </w:trPr>
      <w:tc>
        <w:tcPr>
          <w:tcW w:w="4540" w:type="dxa"/>
          <w:tcBorders>
            <w:top w:val="nil"/>
            <w:left w:val="nil"/>
            <w:bottom w:val="nil"/>
            <w:right w:val="nil"/>
          </w:tcBorders>
        </w:tcPr>
        <w:p w:rsidR="00EF706B" w:rsidRDefault="00EF706B" w:rsidP="00D0520A">
          <w:r>
            <w:rPr>
              <w:rFonts w:ascii="Arial" w:hAnsi="Arial"/>
              <w:noProof/>
              <w:lang w:val="es-ES" w:eastAsia="es-ES"/>
            </w:rPr>
            <w:drawing>
              <wp:inline distT="0" distB="0" distL="0" distR="0" wp14:anchorId="6A2C378B" wp14:editId="3D5BAF1B">
                <wp:extent cx="1219200" cy="588215"/>
                <wp:effectExtent l="0" t="0" r="0" b="0"/>
                <wp:docPr id="7" name="Imagen 7" descr="logo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939" t="31085" r="21606" b="303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488" cy="597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F706B" w:rsidRDefault="00EF706B" w:rsidP="00DD7D0A">
          <w:pPr>
            <w:rPr>
              <w:rFonts w:ascii="Arial" w:hAnsi="Arial"/>
              <w:b/>
              <w:color w:val="000000"/>
              <w:sz w:val="32"/>
            </w:rPr>
          </w:pPr>
          <w:r>
            <w:rPr>
              <w:rFonts w:ascii="Arial" w:hAnsi="Arial"/>
              <w:b/>
              <w:color w:val="000000"/>
              <w:sz w:val="32"/>
            </w:rPr>
            <w:t xml:space="preserve">       </w:t>
          </w:r>
        </w:p>
        <w:p w:rsidR="00EF706B" w:rsidRDefault="00EF706B" w:rsidP="00DD7D0A">
          <w:pPr>
            <w:rPr>
              <w:rFonts w:ascii="Arial" w:hAnsi="Arial"/>
              <w:b/>
              <w:color w:val="000000"/>
              <w:sz w:val="32"/>
            </w:rPr>
          </w:pPr>
          <w:r>
            <w:rPr>
              <w:rFonts w:ascii="Arial" w:hAnsi="Arial"/>
              <w:b/>
              <w:color w:val="000000" w:themeColor="text1"/>
              <w:sz w:val="26"/>
              <w:szCs w:val="26"/>
              <w:lang w:val="es-ES_tradnl" w:eastAsia="es-ES"/>
            </w:rPr>
            <w:t xml:space="preserve">                         </w:t>
          </w:r>
          <w:r w:rsidRPr="00DD7D0A">
            <w:rPr>
              <w:rFonts w:ascii="Arial" w:hAnsi="Arial"/>
              <w:b/>
              <w:color w:val="000000" w:themeColor="text1"/>
              <w:sz w:val="26"/>
              <w:szCs w:val="26"/>
              <w:lang w:val="es-ES_tradnl" w:eastAsia="es-ES"/>
            </w:rPr>
            <w:t>Comunicado de prensa</w:t>
          </w:r>
        </w:p>
        <w:p w:rsidR="00EF706B" w:rsidRDefault="00EF706B" w:rsidP="00D0520A">
          <w:pPr>
            <w:jc w:val="center"/>
            <w:rPr>
              <w:sz w:val="32"/>
            </w:rPr>
          </w:pPr>
        </w:p>
      </w:tc>
    </w:tr>
  </w:tbl>
  <w:p w:rsidR="00EF706B" w:rsidRPr="001D1BB1" w:rsidRDefault="00EF706B" w:rsidP="00DD7D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pStyle w:val="ImportWordListStyleDefinition5"/>
      <w:suff w:val="nothing"/>
      <w:lvlText w:val="•"/>
      <w:lvlJc w:val="left"/>
      <w:pPr>
        <w:ind w:left="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suff w:val="nothing"/>
      <w:lvlText w:val="o"/>
      <w:lvlJc w:val="left"/>
      <w:pPr>
        <w:ind w:left="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suff w:val="nothing"/>
      <w:lvlText w:val="•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suff w:val="nothing"/>
      <w:lvlText w:val="•"/>
      <w:lvlJc w:val="left"/>
      <w:pPr>
        <w:ind w:left="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suff w:val="nothing"/>
      <w:lvlText w:val="o"/>
      <w:lvlJc w:val="left"/>
      <w:pPr>
        <w:ind w:left="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suff w:val="nothing"/>
      <w:lvlText w:val="•"/>
      <w:lvlJc w:val="left"/>
      <w:pPr>
        <w:ind w:left="0" w:firstLine="72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suff w:val="nothing"/>
      <w:lvlText w:val="•"/>
      <w:lvlJc w:val="left"/>
      <w:pPr>
        <w:ind w:left="0" w:firstLine="79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suff w:val="nothing"/>
      <w:lvlText w:val="o"/>
      <w:lvlJc w:val="left"/>
      <w:pPr>
        <w:ind w:left="0" w:firstLine="86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suff w:val="nothing"/>
      <w:lvlText w:val="•"/>
      <w:lvlJc w:val="left"/>
      <w:pPr>
        <w:ind w:left="0" w:firstLine="9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1">
    <w:nsid w:val="00000004"/>
    <w:multiLevelType w:val="multilevel"/>
    <w:tmpl w:val="894EE876"/>
    <w:lvl w:ilvl="0">
      <w:start w:val="1"/>
      <w:numFmt w:val="bullet"/>
      <w:pStyle w:val="List1"/>
      <w:lvlText w:val="•"/>
      <w:lvlJc w:val="left"/>
      <w:pPr>
        <w:tabs>
          <w:tab w:val="num" w:pos="426"/>
        </w:tabs>
        <w:ind w:left="426" w:firstLine="2835"/>
      </w:pPr>
      <w:rPr>
        <w:rFonts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hint="default"/>
        <w:color w:val="8929A9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color w:val="8929A9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color w:val="8929A9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hint="default"/>
        <w:color w:val="8929A9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6840"/>
      </w:pPr>
      <w:rPr>
        <w:rFonts w:hint="default"/>
        <w:color w:val="8929A9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7560"/>
      </w:pPr>
      <w:rPr>
        <w:rFonts w:hint="default"/>
        <w:color w:val="8929A9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8280"/>
      </w:pPr>
      <w:rPr>
        <w:rFonts w:hint="default"/>
        <w:color w:val="8929A9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9000"/>
      </w:pPr>
      <w:rPr>
        <w:rFonts w:hint="default"/>
        <w:color w:val="8929A9"/>
        <w:position w:val="0"/>
      </w:rPr>
    </w:lvl>
  </w:abstractNum>
  <w:abstractNum w:abstractNumId="2">
    <w:nsid w:val="018D3203"/>
    <w:multiLevelType w:val="hybridMultilevel"/>
    <w:tmpl w:val="9FD41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701DA"/>
    <w:multiLevelType w:val="hybridMultilevel"/>
    <w:tmpl w:val="4894B4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7A5E1D"/>
    <w:multiLevelType w:val="hybridMultilevel"/>
    <w:tmpl w:val="9030EC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E206CC"/>
    <w:multiLevelType w:val="hybridMultilevel"/>
    <w:tmpl w:val="21CE4B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DF2FE8"/>
    <w:multiLevelType w:val="hybridMultilevel"/>
    <w:tmpl w:val="340873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E4673"/>
    <w:multiLevelType w:val="hybridMultilevel"/>
    <w:tmpl w:val="8C9A74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C10CD9"/>
    <w:multiLevelType w:val="hybridMultilevel"/>
    <w:tmpl w:val="379E2AC6"/>
    <w:lvl w:ilvl="0" w:tplc="57EEDF86">
      <w:start w:val="1"/>
      <w:numFmt w:val="decimal"/>
      <w:pStyle w:val="TITULOGENERAL"/>
      <w:lvlText w:val="%1."/>
      <w:lvlJc w:val="left"/>
      <w:pPr>
        <w:ind w:left="1211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 w:tplc="0C0A0019" w:tentative="1">
      <w:start w:val="1"/>
      <w:numFmt w:val="lowerLetter"/>
      <w:lvlText w:val="%2."/>
      <w:lvlJc w:val="left"/>
      <w:pPr>
        <w:ind w:left="1841" w:hanging="360"/>
      </w:pPr>
    </w:lvl>
    <w:lvl w:ilvl="2" w:tplc="0C0A001B" w:tentative="1">
      <w:start w:val="1"/>
      <w:numFmt w:val="lowerRoman"/>
      <w:lvlText w:val="%3."/>
      <w:lvlJc w:val="right"/>
      <w:pPr>
        <w:ind w:left="2561" w:hanging="180"/>
      </w:pPr>
    </w:lvl>
    <w:lvl w:ilvl="3" w:tplc="0C0A000F" w:tentative="1">
      <w:start w:val="1"/>
      <w:numFmt w:val="decimal"/>
      <w:lvlText w:val="%4."/>
      <w:lvlJc w:val="left"/>
      <w:pPr>
        <w:ind w:left="3281" w:hanging="360"/>
      </w:pPr>
    </w:lvl>
    <w:lvl w:ilvl="4" w:tplc="0C0A0019" w:tentative="1">
      <w:start w:val="1"/>
      <w:numFmt w:val="lowerLetter"/>
      <w:lvlText w:val="%5."/>
      <w:lvlJc w:val="left"/>
      <w:pPr>
        <w:ind w:left="4001" w:hanging="360"/>
      </w:pPr>
    </w:lvl>
    <w:lvl w:ilvl="5" w:tplc="0C0A001B" w:tentative="1">
      <w:start w:val="1"/>
      <w:numFmt w:val="lowerRoman"/>
      <w:lvlText w:val="%6."/>
      <w:lvlJc w:val="right"/>
      <w:pPr>
        <w:ind w:left="4721" w:hanging="180"/>
      </w:pPr>
    </w:lvl>
    <w:lvl w:ilvl="6" w:tplc="0C0A000F" w:tentative="1">
      <w:start w:val="1"/>
      <w:numFmt w:val="decimal"/>
      <w:lvlText w:val="%7."/>
      <w:lvlJc w:val="left"/>
      <w:pPr>
        <w:ind w:left="5441" w:hanging="360"/>
      </w:pPr>
    </w:lvl>
    <w:lvl w:ilvl="7" w:tplc="0C0A0019" w:tentative="1">
      <w:start w:val="1"/>
      <w:numFmt w:val="lowerLetter"/>
      <w:lvlText w:val="%8."/>
      <w:lvlJc w:val="left"/>
      <w:pPr>
        <w:ind w:left="6161" w:hanging="360"/>
      </w:pPr>
    </w:lvl>
    <w:lvl w:ilvl="8" w:tplc="0C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9">
    <w:nsid w:val="20447D8F"/>
    <w:multiLevelType w:val="hybridMultilevel"/>
    <w:tmpl w:val="575E4118"/>
    <w:lvl w:ilvl="0" w:tplc="0C0A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685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0">
    <w:nsid w:val="221C4B8B"/>
    <w:multiLevelType w:val="hybridMultilevel"/>
    <w:tmpl w:val="B584FB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7E6509"/>
    <w:multiLevelType w:val="hybridMultilevel"/>
    <w:tmpl w:val="A7FC1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7697D"/>
    <w:multiLevelType w:val="hybridMultilevel"/>
    <w:tmpl w:val="47284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7745B"/>
    <w:multiLevelType w:val="hybridMultilevel"/>
    <w:tmpl w:val="30F48C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A84B9E"/>
    <w:multiLevelType w:val="hybridMultilevel"/>
    <w:tmpl w:val="69A421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5B1314"/>
    <w:multiLevelType w:val="hybridMultilevel"/>
    <w:tmpl w:val="4800A2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B95ED0"/>
    <w:multiLevelType w:val="hybridMultilevel"/>
    <w:tmpl w:val="41EEA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4245B"/>
    <w:multiLevelType w:val="hybridMultilevel"/>
    <w:tmpl w:val="EF5EB1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D4A5E"/>
    <w:multiLevelType w:val="hybridMultilevel"/>
    <w:tmpl w:val="7BDE7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B2358"/>
    <w:multiLevelType w:val="hybridMultilevel"/>
    <w:tmpl w:val="4CACF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C3C36"/>
    <w:multiLevelType w:val="hybridMultilevel"/>
    <w:tmpl w:val="606694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DB3FE8"/>
    <w:multiLevelType w:val="hybridMultilevel"/>
    <w:tmpl w:val="F53C920C"/>
    <w:lvl w:ilvl="0" w:tplc="04090001">
      <w:start w:val="1"/>
      <w:numFmt w:val="bullet"/>
      <w:lvlText w:val=""/>
      <w:lvlJc w:val="left"/>
      <w:pPr>
        <w:ind w:left="-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</w:abstractNum>
  <w:abstractNum w:abstractNumId="22">
    <w:nsid w:val="7D51543C"/>
    <w:multiLevelType w:val="hybridMultilevel"/>
    <w:tmpl w:val="A5309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22"/>
  </w:num>
  <w:num w:numId="7">
    <w:abstractNumId w:val="2"/>
  </w:num>
  <w:num w:numId="8">
    <w:abstractNumId w:val="18"/>
  </w:num>
  <w:num w:numId="9">
    <w:abstractNumId w:val="21"/>
  </w:num>
  <w:num w:numId="10">
    <w:abstractNumId w:val="9"/>
  </w:num>
  <w:num w:numId="11">
    <w:abstractNumId w:val="12"/>
  </w:num>
  <w:num w:numId="12">
    <w:abstractNumId w:val="17"/>
  </w:num>
  <w:num w:numId="13">
    <w:abstractNumId w:val="16"/>
  </w:num>
  <w:num w:numId="14">
    <w:abstractNumId w:val="19"/>
  </w:num>
  <w:num w:numId="15">
    <w:abstractNumId w:val="3"/>
  </w:num>
  <w:num w:numId="16">
    <w:abstractNumId w:val="6"/>
  </w:num>
  <w:num w:numId="17">
    <w:abstractNumId w:val="20"/>
  </w:num>
  <w:num w:numId="18">
    <w:abstractNumId w:val="7"/>
  </w:num>
  <w:num w:numId="19">
    <w:abstractNumId w:val="15"/>
  </w:num>
  <w:num w:numId="20">
    <w:abstractNumId w:val="13"/>
  </w:num>
  <w:num w:numId="21">
    <w:abstractNumId w:val="4"/>
  </w:num>
  <w:num w:numId="22">
    <w:abstractNumId w:val="11"/>
  </w:num>
  <w:num w:numId="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24"/>
    <w:rsid w:val="000005BB"/>
    <w:rsid w:val="00002D0F"/>
    <w:rsid w:val="00003DB9"/>
    <w:rsid w:val="00004EC3"/>
    <w:rsid w:val="00005B3A"/>
    <w:rsid w:val="00006434"/>
    <w:rsid w:val="00006A0A"/>
    <w:rsid w:val="00011EC1"/>
    <w:rsid w:val="0002350A"/>
    <w:rsid w:val="0002612A"/>
    <w:rsid w:val="00027BAD"/>
    <w:rsid w:val="000349D6"/>
    <w:rsid w:val="000364FA"/>
    <w:rsid w:val="000424E8"/>
    <w:rsid w:val="0004589F"/>
    <w:rsid w:val="0004764F"/>
    <w:rsid w:val="00050095"/>
    <w:rsid w:val="00051434"/>
    <w:rsid w:val="0005231A"/>
    <w:rsid w:val="00053186"/>
    <w:rsid w:val="000532E3"/>
    <w:rsid w:val="00055F97"/>
    <w:rsid w:val="00062227"/>
    <w:rsid w:val="000644C9"/>
    <w:rsid w:val="00066154"/>
    <w:rsid w:val="00077803"/>
    <w:rsid w:val="00081AF7"/>
    <w:rsid w:val="00082DA0"/>
    <w:rsid w:val="00084A23"/>
    <w:rsid w:val="00084F82"/>
    <w:rsid w:val="00086249"/>
    <w:rsid w:val="00086A68"/>
    <w:rsid w:val="00086C7F"/>
    <w:rsid w:val="00090373"/>
    <w:rsid w:val="00090D7E"/>
    <w:rsid w:val="000930AE"/>
    <w:rsid w:val="000963EB"/>
    <w:rsid w:val="0009677A"/>
    <w:rsid w:val="000A1FEA"/>
    <w:rsid w:val="000A6848"/>
    <w:rsid w:val="000B0A38"/>
    <w:rsid w:val="000B17AE"/>
    <w:rsid w:val="000B3139"/>
    <w:rsid w:val="000B42EF"/>
    <w:rsid w:val="000B6AD0"/>
    <w:rsid w:val="000B71A4"/>
    <w:rsid w:val="000B7DBE"/>
    <w:rsid w:val="000C07F8"/>
    <w:rsid w:val="000C2FB1"/>
    <w:rsid w:val="000C6206"/>
    <w:rsid w:val="000D6BBC"/>
    <w:rsid w:val="000D7EC6"/>
    <w:rsid w:val="000E25EA"/>
    <w:rsid w:val="000E3E9D"/>
    <w:rsid w:val="000E472C"/>
    <w:rsid w:val="000E4C03"/>
    <w:rsid w:val="000E65FE"/>
    <w:rsid w:val="000F02CB"/>
    <w:rsid w:val="000F10A0"/>
    <w:rsid w:val="000F71EF"/>
    <w:rsid w:val="00105805"/>
    <w:rsid w:val="00107F79"/>
    <w:rsid w:val="00110EFA"/>
    <w:rsid w:val="001117C6"/>
    <w:rsid w:val="0011299D"/>
    <w:rsid w:val="00114E93"/>
    <w:rsid w:val="00116F50"/>
    <w:rsid w:val="00121726"/>
    <w:rsid w:val="00122221"/>
    <w:rsid w:val="00122EE2"/>
    <w:rsid w:val="00123944"/>
    <w:rsid w:val="001300DA"/>
    <w:rsid w:val="00134981"/>
    <w:rsid w:val="00136647"/>
    <w:rsid w:val="0013768B"/>
    <w:rsid w:val="001401C2"/>
    <w:rsid w:val="001501B4"/>
    <w:rsid w:val="00151513"/>
    <w:rsid w:val="00152C7C"/>
    <w:rsid w:val="001552B7"/>
    <w:rsid w:val="00155A0D"/>
    <w:rsid w:val="0015659B"/>
    <w:rsid w:val="001622E3"/>
    <w:rsid w:val="0017173A"/>
    <w:rsid w:val="001722ED"/>
    <w:rsid w:val="001750F0"/>
    <w:rsid w:val="00176D93"/>
    <w:rsid w:val="00180AE7"/>
    <w:rsid w:val="00181C4D"/>
    <w:rsid w:val="001821FB"/>
    <w:rsid w:val="0018500C"/>
    <w:rsid w:val="00190ABA"/>
    <w:rsid w:val="00192854"/>
    <w:rsid w:val="00193409"/>
    <w:rsid w:val="0019424A"/>
    <w:rsid w:val="00194FD2"/>
    <w:rsid w:val="001A21FC"/>
    <w:rsid w:val="001A24E0"/>
    <w:rsid w:val="001A5851"/>
    <w:rsid w:val="001A6B7F"/>
    <w:rsid w:val="001A7366"/>
    <w:rsid w:val="001B0F7B"/>
    <w:rsid w:val="001C2447"/>
    <w:rsid w:val="001C65B6"/>
    <w:rsid w:val="001D0524"/>
    <w:rsid w:val="001D1BB1"/>
    <w:rsid w:val="001D3D74"/>
    <w:rsid w:val="001D4DD2"/>
    <w:rsid w:val="001E0F8D"/>
    <w:rsid w:val="001E5356"/>
    <w:rsid w:val="001F0549"/>
    <w:rsid w:val="001F0AB2"/>
    <w:rsid w:val="001F27C0"/>
    <w:rsid w:val="001F61F1"/>
    <w:rsid w:val="001F6D28"/>
    <w:rsid w:val="00200731"/>
    <w:rsid w:val="00203E41"/>
    <w:rsid w:val="00204528"/>
    <w:rsid w:val="00204D8E"/>
    <w:rsid w:val="00206A15"/>
    <w:rsid w:val="00220886"/>
    <w:rsid w:val="0022501B"/>
    <w:rsid w:val="00225F91"/>
    <w:rsid w:val="00227383"/>
    <w:rsid w:val="002349CA"/>
    <w:rsid w:val="00236E2F"/>
    <w:rsid w:val="002410D8"/>
    <w:rsid w:val="00242014"/>
    <w:rsid w:val="00245FA0"/>
    <w:rsid w:val="00261565"/>
    <w:rsid w:val="00267D40"/>
    <w:rsid w:val="00271946"/>
    <w:rsid w:val="002755A9"/>
    <w:rsid w:val="00276032"/>
    <w:rsid w:val="00286E68"/>
    <w:rsid w:val="00287082"/>
    <w:rsid w:val="00292CEB"/>
    <w:rsid w:val="002942EA"/>
    <w:rsid w:val="0029435E"/>
    <w:rsid w:val="00294802"/>
    <w:rsid w:val="00294981"/>
    <w:rsid w:val="00294988"/>
    <w:rsid w:val="002A0068"/>
    <w:rsid w:val="002A61B3"/>
    <w:rsid w:val="002B33C6"/>
    <w:rsid w:val="002B3CCD"/>
    <w:rsid w:val="002B7DC7"/>
    <w:rsid w:val="002C108A"/>
    <w:rsid w:val="002C32D6"/>
    <w:rsid w:val="002D499A"/>
    <w:rsid w:val="002D7477"/>
    <w:rsid w:val="002E0E46"/>
    <w:rsid w:val="002E1AB6"/>
    <w:rsid w:val="002E4C0F"/>
    <w:rsid w:val="002E7CEC"/>
    <w:rsid w:val="002F1DA3"/>
    <w:rsid w:val="00301000"/>
    <w:rsid w:val="0030156D"/>
    <w:rsid w:val="003038E0"/>
    <w:rsid w:val="00312F93"/>
    <w:rsid w:val="0031566B"/>
    <w:rsid w:val="00317A37"/>
    <w:rsid w:val="00325530"/>
    <w:rsid w:val="00326021"/>
    <w:rsid w:val="00333A05"/>
    <w:rsid w:val="00335FDD"/>
    <w:rsid w:val="00341758"/>
    <w:rsid w:val="00350C17"/>
    <w:rsid w:val="0035569E"/>
    <w:rsid w:val="00363E28"/>
    <w:rsid w:val="00372962"/>
    <w:rsid w:val="00373880"/>
    <w:rsid w:val="003777E7"/>
    <w:rsid w:val="00387640"/>
    <w:rsid w:val="00392016"/>
    <w:rsid w:val="00392515"/>
    <w:rsid w:val="00394A8D"/>
    <w:rsid w:val="003A5D27"/>
    <w:rsid w:val="003A6259"/>
    <w:rsid w:val="003B0113"/>
    <w:rsid w:val="003B0623"/>
    <w:rsid w:val="003B3BA6"/>
    <w:rsid w:val="003B511A"/>
    <w:rsid w:val="003C310F"/>
    <w:rsid w:val="003C3B4D"/>
    <w:rsid w:val="003D19BA"/>
    <w:rsid w:val="003D5002"/>
    <w:rsid w:val="003E3F5E"/>
    <w:rsid w:val="003E7BE4"/>
    <w:rsid w:val="003F29C9"/>
    <w:rsid w:val="003F6453"/>
    <w:rsid w:val="00401D1C"/>
    <w:rsid w:val="004062DB"/>
    <w:rsid w:val="004119B9"/>
    <w:rsid w:val="00415768"/>
    <w:rsid w:val="00416840"/>
    <w:rsid w:val="00420678"/>
    <w:rsid w:val="004213AC"/>
    <w:rsid w:val="004214B7"/>
    <w:rsid w:val="004266DF"/>
    <w:rsid w:val="00430538"/>
    <w:rsid w:val="0043365D"/>
    <w:rsid w:val="00434070"/>
    <w:rsid w:val="00436A04"/>
    <w:rsid w:val="0044046D"/>
    <w:rsid w:val="00440783"/>
    <w:rsid w:val="0044106E"/>
    <w:rsid w:val="004416E0"/>
    <w:rsid w:val="00441DF8"/>
    <w:rsid w:val="00444554"/>
    <w:rsid w:val="004510C3"/>
    <w:rsid w:val="004525FD"/>
    <w:rsid w:val="0045484C"/>
    <w:rsid w:val="00457F0B"/>
    <w:rsid w:val="00460C49"/>
    <w:rsid w:val="004655C7"/>
    <w:rsid w:val="00471FA8"/>
    <w:rsid w:val="00472B75"/>
    <w:rsid w:val="0047363A"/>
    <w:rsid w:val="00475863"/>
    <w:rsid w:val="004777E8"/>
    <w:rsid w:val="0048146C"/>
    <w:rsid w:val="00482D4C"/>
    <w:rsid w:val="0048327D"/>
    <w:rsid w:val="00487444"/>
    <w:rsid w:val="00487C63"/>
    <w:rsid w:val="004921B2"/>
    <w:rsid w:val="004925B1"/>
    <w:rsid w:val="0049642F"/>
    <w:rsid w:val="004A1138"/>
    <w:rsid w:val="004A4B9A"/>
    <w:rsid w:val="004A5CE3"/>
    <w:rsid w:val="004A6F3C"/>
    <w:rsid w:val="004B114F"/>
    <w:rsid w:val="004B49B1"/>
    <w:rsid w:val="004B54CA"/>
    <w:rsid w:val="004B5C4C"/>
    <w:rsid w:val="004C023B"/>
    <w:rsid w:val="004D34CE"/>
    <w:rsid w:val="004D3800"/>
    <w:rsid w:val="004E33F6"/>
    <w:rsid w:val="004E7E0F"/>
    <w:rsid w:val="004F0F01"/>
    <w:rsid w:val="00507203"/>
    <w:rsid w:val="00507B9D"/>
    <w:rsid w:val="00510822"/>
    <w:rsid w:val="00522365"/>
    <w:rsid w:val="0052432C"/>
    <w:rsid w:val="005347DC"/>
    <w:rsid w:val="00540D5C"/>
    <w:rsid w:val="00541698"/>
    <w:rsid w:val="005428C7"/>
    <w:rsid w:val="00543A7B"/>
    <w:rsid w:val="00543B78"/>
    <w:rsid w:val="00544D0E"/>
    <w:rsid w:val="00551074"/>
    <w:rsid w:val="00562077"/>
    <w:rsid w:val="00564C22"/>
    <w:rsid w:val="0056566A"/>
    <w:rsid w:val="00571E94"/>
    <w:rsid w:val="005727EA"/>
    <w:rsid w:val="00580DF2"/>
    <w:rsid w:val="00591DDD"/>
    <w:rsid w:val="00591DEB"/>
    <w:rsid w:val="005958C6"/>
    <w:rsid w:val="005A0533"/>
    <w:rsid w:val="005A0E20"/>
    <w:rsid w:val="005A34E2"/>
    <w:rsid w:val="005A6289"/>
    <w:rsid w:val="005A6C93"/>
    <w:rsid w:val="005B05CE"/>
    <w:rsid w:val="005B4BF5"/>
    <w:rsid w:val="005B5894"/>
    <w:rsid w:val="005B7AF5"/>
    <w:rsid w:val="005C0623"/>
    <w:rsid w:val="005C1521"/>
    <w:rsid w:val="005C501B"/>
    <w:rsid w:val="005C7516"/>
    <w:rsid w:val="005D0DD7"/>
    <w:rsid w:val="005D0DE2"/>
    <w:rsid w:val="005D2FE1"/>
    <w:rsid w:val="005D4864"/>
    <w:rsid w:val="005D49E8"/>
    <w:rsid w:val="005D52F9"/>
    <w:rsid w:val="005E4288"/>
    <w:rsid w:val="005E7F7B"/>
    <w:rsid w:val="005F2DD4"/>
    <w:rsid w:val="005F3AD9"/>
    <w:rsid w:val="005F4776"/>
    <w:rsid w:val="005F5600"/>
    <w:rsid w:val="005F6784"/>
    <w:rsid w:val="006051DE"/>
    <w:rsid w:val="00607254"/>
    <w:rsid w:val="006126CC"/>
    <w:rsid w:val="006146BA"/>
    <w:rsid w:val="00615397"/>
    <w:rsid w:val="00621CC4"/>
    <w:rsid w:val="006228F9"/>
    <w:rsid w:val="006350C2"/>
    <w:rsid w:val="006408DC"/>
    <w:rsid w:val="0064750C"/>
    <w:rsid w:val="00652A0D"/>
    <w:rsid w:val="00653494"/>
    <w:rsid w:val="00654D4D"/>
    <w:rsid w:val="006568FC"/>
    <w:rsid w:val="00660AAE"/>
    <w:rsid w:val="00660BEE"/>
    <w:rsid w:val="00661ECD"/>
    <w:rsid w:val="00663817"/>
    <w:rsid w:val="00672B28"/>
    <w:rsid w:val="0067421A"/>
    <w:rsid w:val="00674CAF"/>
    <w:rsid w:val="006779E7"/>
    <w:rsid w:val="00677FBC"/>
    <w:rsid w:val="00682D16"/>
    <w:rsid w:val="00683688"/>
    <w:rsid w:val="0069070A"/>
    <w:rsid w:val="0069472B"/>
    <w:rsid w:val="006A086D"/>
    <w:rsid w:val="006A27B0"/>
    <w:rsid w:val="006A4EE4"/>
    <w:rsid w:val="006A7BBA"/>
    <w:rsid w:val="006B17C3"/>
    <w:rsid w:val="006B1E72"/>
    <w:rsid w:val="006B4A46"/>
    <w:rsid w:val="006B70F6"/>
    <w:rsid w:val="006D0F80"/>
    <w:rsid w:val="006D1F4F"/>
    <w:rsid w:val="006D21E2"/>
    <w:rsid w:val="006D3FC4"/>
    <w:rsid w:val="006F1063"/>
    <w:rsid w:val="006F1B4D"/>
    <w:rsid w:val="006F674C"/>
    <w:rsid w:val="00700E96"/>
    <w:rsid w:val="0070455E"/>
    <w:rsid w:val="007072EA"/>
    <w:rsid w:val="00714659"/>
    <w:rsid w:val="00714BF3"/>
    <w:rsid w:val="007164AB"/>
    <w:rsid w:val="00721091"/>
    <w:rsid w:val="00721CB6"/>
    <w:rsid w:val="00724B2A"/>
    <w:rsid w:val="00726AC1"/>
    <w:rsid w:val="00733E18"/>
    <w:rsid w:val="007369D0"/>
    <w:rsid w:val="00742FF4"/>
    <w:rsid w:val="00744648"/>
    <w:rsid w:val="00744AD4"/>
    <w:rsid w:val="00746F8C"/>
    <w:rsid w:val="00761488"/>
    <w:rsid w:val="007621EF"/>
    <w:rsid w:val="00765AEE"/>
    <w:rsid w:val="00767A74"/>
    <w:rsid w:val="00767B08"/>
    <w:rsid w:val="00770E24"/>
    <w:rsid w:val="007755E3"/>
    <w:rsid w:val="00780653"/>
    <w:rsid w:val="00782BFD"/>
    <w:rsid w:val="007859E7"/>
    <w:rsid w:val="007915C3"/>
    <w:rsid w:val="0079737D"/>
    <w:rsid w:val="00797427"/>
    <w:rsid w:val="007A0467"/>
    <w:rsid w:val="007A11D7"/>
    <w:rsid w:val="007A5A87"/>
    <w:rsid w:val="007B1938"/>
    <w:rsid w:val="007B1D6F"/>
    <w:rsid w:val="007B5F3E"/>
    <w:rsid w:val="007B779C"/>
    <w:rsid w:val="007C045D"/>
    <w:rsid w:val="007C100D"/>
    <w:rsid w:val="007C12B4"/>
    <w:rsid w:val="007C2196"/>
    <w:rsid w:val="007C40F4"/>
    <w:rsid w:val="007C5C38"/>
    <w:rsid w:val="007D6C5D"/>
    <w:rsid w:val="007E6E0A"/>
    <w:rsid w:val="007F4CBF"/>
    <w:rsid w:val="00800343"/>
    <w:rsid w:val="0080185E"/>
    <w:rsid w:val="0080488E"/>
    <w:rsid w:val="0080658E"/>
    <w:rsid w:val="00807D0C"/>
    <w:rsid w:val="00810855"/>
    <w:rsid w:val="0081090E"/>
    <w:rsid w:val="00810938"/>
    <w:rsid w:val="00820D3E"/>
    <w:rsid w:val="00821726"/>
    <w:rsid w:val="00821D5F"/>
    <w:rsid w:val="008259B8"/>
    <w:rsid w:val="00840124"/>
    <w:rsid w:val="008408EB"/>
    <w:rsid w:val="008424BC"/>
    <w:rsid w:val="00847F25"/>
    <w:rsid w:val="00851C27"/>
    <w:rsid w:val="00857896"/>
    <w:rsid w:val="008642B0"/>
    <w:rsid w:val="0086619B"/>
    <w:rsid w:val="0087212B"/>
    <w:rsid w:val="00877A7C"/>
    <w:rsid w:val="0088481F"/>
    <w:rsid w:val="008904CA"/>
    <w:rsid w:val="00890BBF"/>
    <w:rsid w:val="00891DF0"/>
    <w:rsid w:val="008921EA"/>
    <w:rsid w:val="008A0AE1"/>
    <w:rsid w:val="008A18A1"/>
    <w:rsid w:val="008A2199"/>
    <w:rsid w:val="008A4A39"/>
    <w:rsid w:val="008A53D5"/>
    <w:rsid w:val="008B27F9"/>
    <w:rsid w:val="008B6568"/>
    <w:rsid w:val="008B6CB7"/>
    <w:rsid w:val="008B6D05"/>
    <w:rsid w:val="008B73BC"/>
    <w:rsid w:val="008C0649"/>
    <w:rsid w:val="008C58B7"/>
    <w:rsid w:val="008C7D38"/>
    <w:rsid w:val="008D04C0"/>
    <w:rsid w:val="008D058B"/>
    <w:rsid w:val="008D5AEC"/>
    <w:rsid w:val="008E04C6"/>
    <w:rsid w:val="008E131A"/>
    <w:rsid w:val="008E215A"/>
    <w:rsid w:val="008E2412"/>
    <w:rsid w:val="008E6D24"/>
    <w:rsid w:val="008F6497"/>
    <w:rsid w:val="009016EB"/>
    <w:rsid w:val="00901A7C"/>
    <w:rsid w:val="00903D18"/>
    <w:rsid w:val="00906FD1"/>
    <w:rsid w:val="00907692"/>
    <w:rsid w:val="0090799E"/>
    <w:rsid w:val="0091018D"/>
    <w:rsid w:val="00912CB3"/>
    <w:rsid w:val="00916BB7"/>
    <w:rsid w:val="00920C11"/>
    <w:rsid w:val="00925469"/>
    <w:rsid w:val="00927C0F"/>
    <w:rsid w:val="00936772"/>
    <w:rsid w:val="00937776"/>
    <w:rsid w:val="00937954"/>
    <w:rsid w:val="0094274D"/>
    <w:rsid w:val="00947D16"/>
    <w:rsid w:val="009608A3"/>
    <w:rsid w:val="00961C32"/>
    <w:rsid w:val="009628CE"/>
    <w:rsid w:val="00966B07"/>
    <w:rsid w:val="0097053C"/>
    <w:rsid w:val="00970815"/>
    <w:rsid w:val="00970CC7"/>
    <w:rsid w:val="009719AB"/>
    <w:rsid w:val="00971E1D"/>
    <w:rsid w:val="00980866"/>
    <w:rsid w:val="00985C2B"/>
    <w:rsid w:val="009901B9"/>
    <w:rsid w:val="0099284F"/>
    <w:rsid w:val="009932C2"/>
    <w:rsid w:val="009A1025"/>
    <w:rsid w:val="009A3C18"/>
    <w:rsid w:val="009B1291"/>
    <w:rsid w:val="009B2F3D"/>
    <w:rsid w:val="009B65E1"/>
    <w:rsid w:val="009C009D"/>
    <w:rsid w:val="009C7D0A"/>
    <w:rsid w:val="009D78CF"/>
    <w:rsid w:val="009D7D85"/>
    <w:rsid w:val="009E4740"/>
    <w:rsid w:val="009F0608"/>
    <w:rsid w:val="009F0DF9"/>
    <w:rsid w:val="009F38DF"/>
    <w:rsid w:val="009F4948"/>
    <w:rsid w:val="00A021D5"/>
    <w:rsid w:val="00A04447"/>
    <w:rsid w:val="00A04C8E"/>
    <w:rsid w:val="00A073EF"/>
    <w:rsid w:val="00A100BF"/>
    <w:rsid w:val="00A10BC3"/>
    <w:rsid w:val="00A156E1"/>
    <w:rsid w:val="00A17873"/>
    <w:rsid w:val="00A17C6F"/>
    <w:rsid w:val="00A36307"/>
    <w:rsid w:val="00A372D7"/>
    <w:rsid w:val="00A37CF7"/>
    <w:rsid w:val="00A41F1D"/>
    <w:rsid w:val="00A4328E"/>
    <w:rsid w:val="00A43700"/>
    <w:rsid w:val="00A44B5D"/>
    <w:rsid w:val="00A47809"/>
    <w:rsid w:val="00A545BC"/>
    <w:rsid w:val="00A548EA"/>
    <w:rsid w:val="00A61EB6"/>
    <w:rsid w:val="00A63740"/>
    <w:rsid w:val="00A662F8"/>
    <w:rsid w:val="00A66D70"/>
    <w:rsid w:val="00A7000E"/>
    <w:rsid w:val="00A70FC5"/>
    <w:rsid w:val="00A73A48"/>
    <w:rsid w:val="00A75F5A"/>
    <w:rsid w:val="00A7662A"/>
    <w:rsid w:val="00A77D17"/>
    <w:rsid w:val="00A81ABC"/>
    <w:rsid w:val="00A81DB8"/>
    <w:rsid w:val="00A82F55"/>
    <w:rsid w:val="00A85914"/>
    <w:rsid w:val="00A8681D"/>
    <w:rsid w:val="00A92583"/>
    <w:rsid w:val="00A96272"/>
    <w:rsid w:val="00A978D3"/>
    <w:rsid w:val="00AA0293"/>
    <w:rsid w:val="00AA0C52"/>
    <w:rsid w:val="00AA19E8"/>
    <w:rsid w:val="00AA2E7B"/>
    <w:rsid w:val="00AA3D1C"/>
    <w:rsid w:val="00AA4559"/>
    <w:rsid w:val="00AA54AE"/>
    <w:rsid w:val="00AB4E9F"/>
    <w:rsid w:val="00AB74B4"/>
    <w:rsid w:val="00AC16F6"/>
    <w:rsid w:val="00AD0622"/>
    <w:rsid w:val="00AD124A"/>
    <w:rsid w:val="00AD305A"/>
    <w:rsid w:val="00AE518A"/>
    <w:rsid w:val="00AE6C0B"/>
    <w:rsid w:val="00AF373E"/>
    <w:rsid w:val="00AF4460"/>
    <w:rsid w:val="00AF74C0"/>
    <w:rsid w:val="00B035F5"/>
    <w:rsid w:val="00B05404"/>
    <w:rsid w:val="00B05839"/>
    <w:rsid w:val="00B10F07"/>
    <w:rsid w:val="00B11B33"/>
    <w:rsid w:val="00B1360D"/>
    <w:rsid w:val="00B23BC0"/>
    <w:rsid w:val="00B309FD"/>
    <w:rsid w:val="00B3438D"/>
    <w:rsid w:val="00B40786"/>
    <w:rsid w:val="00B42E1D"/>
    <w:rsid w:val="00B43251"/>
    <w:rsid w:val="00B44701"/>
    <w:rsid w:val="00B503C5"/>
    <w:rsid w:val="00B542C8"/>
    <w:rsid w:val="00B5519F"/>
    <w:rsid w:val="00B558E9"/>
    <w:rsid w:val="00B6121B"/>
    <w:rsid w:val="00B63384"/>
    <w:rsid w:val="00B6345C"/>
    <w:rsid w:val="00B63D35"/>
    <w:rsid w:val="00B66DF5"/>
    <w:rsid w:val="00B706AD"/>
    <w:rsid w:val="00B70947"/>
    <w:rsid w:val="00B7173C"/>
    <w:rsid w:val="00B7392F"/>
    <w:rsid w:val="00B8072B"/>
    <w:rsid w:val="00B80FED"/>
    <w:rsid w:val="00B814AC"/>
    <w:rsid w:val="00B81522"/>
    <w:rsid w:val="00B81C32"/>
    <w:rsid w:val="00B82979"/>
    <w:rsid w:val="00B86F8B"/>
    <w:rsid w:val="00B92369"/>
    <w:rsid w:val="00BA3302"/>
    <w:rsid w:val="00BA755D"/>
    <w:rsid w:val="00BB5419"/>
    <w:rsid w:val="00BB5A21"/>
    <w:rsid w:val="00BB5DEE"/>
    <w:rsid w:val="00BB6BB7"/>
    <w:rsid w:val="00BB7B09"/>
    <w:rsid w:val="00BC2E28"/>
    <w:rsid w:val="00BC38DC"/>
    <w:rsid w:val="00BC6687"/>
    <w:rsid w:val="00BD3448"/>
    <w:rsid w:val="00BE19CE"/>
    <w:rsid w:val="00BE33C1"/>
    <w:rsid w:val="00BE3DBC"/>
    <w:rsid w:val="00BE7510"/>
    <w:rsid w:val="00BF0FAF"/>
    <w:rsid w:val="00BF2687"/>
    <w:rsid w:val="00BF3AF7"/>
    <w:rsid w:val="00BF4FDD"/>
    <w:rsid w:val="00BF68CB"/>
    <w:rsid w:val="00C009A3"/>
    <w:rsid w:val="00C00F10"/>
    <w:rsid w:val="00C149ED"/>
    <w:rsid w:val="00C14D54"/>
    <w:rsid w:val="00C15333"/>
    <w:rsid w:val="00C34D43"/>
    <w:rsid w:val="00C35350"/>
    <w:rsid w:val="00C41AE2"/>
    <w:rsid w:val="00C45EE7"/>
    <w:rsid w:val="00C46806"/>
    <w:rsid w:val="00C46BDE"/>
    <w:rsid w:val="00C47C8E"/>
    <w:rsid w:val="00C5406D"/>
    <w:rsid w:val="00C56CE7"/>
    <w:rsid w:val="00C56E6E"/>
    <w:rsid w:val="00C64641"/>
    <w:rsid w:val="00C67328"/>
    <w:rsid w:val="00C70744"/>
    <w:rsid w:val="00C713B5"/>
    <w:rsid w:val="00C71E5E"/>
    <w:rsid w:val="00C7379E"/>
    <w:rsid w:val="00C73D3B"/>
    <w:rsid w:val="00C74AB0"/>
    <w:rsid w:val="00C76157"/>
    <w:rsid w:val="00C80B24"/>
    <w:rsid w:val="00C81050"/>
    <w:rsid w:val="00C82660"/>
    <w:rsid w:val="00C85CCD"/>
    <w:rsid w:val="00C85DF8"/>
    <w:rsid w:val="00C925C8"/>
    <w:rsid w:val="00CA4503"/>
    <w:rsid w:val="00CA5BE6"/>
    <w:rsid w:val="00CA6665"/>
    <w:rsid w:val="00CB17EE"/>
    <w:rsid w:val="00CB2B1E"/>
    <w:rsid w:val="00CB3B28"/>
    <w:rsid w:val="00CC1197"/>
    <w:rsid w:val="00CC2E5A"/>
    <w:rsid w:val="00CC3DA9"/>
    <w:rsid w:val="00CC75DB"/>
    <w:rsid w:val="00CE0230"/>
    <w:rsid w:val="00CF462B"/>
    <w:rsid w:val="00D0520A"/>
    <w:rsid w:val="00D06BDB"/>
    <w:rsid w:val="00D11236"/>
    <w:rsid w:val="00D15C3C"/>
    <w:rsid w:val="00D1701A"/>
    <w:rsid w:val="00D17DD9"/>
    <w:rsid w:val="00D210EC"/>
    <w:rsid w:val="00D27A90"/>
    <w:rsid w:val="00D3459A"/>
    <w:rsid w:val="00D34ACB"/>
    <w:rsid w:val="00D41D3F"/>
    <w:rsid w:val="00D43B8A"/>
    <w:rsid w:val="00D44193"/>
    <w:rsid w:val="00D500EA"/>
    <w:rsid w:val="00D5317A"/>
    <w:rsid w:val="00D56245"/>
    <w:rsid w:val="00D5716E"/>
    <w:rsid w:val="00D602D1"/>
    <w:rsid w:val="00D65072"/>
    <w:rsid w:val="00D662AF"/>
    <w:rsid w:val="00D75AC4"/>
    <w:rsid w:val="00D87B33"/>
    <w:rsid w:val="00D92296"/>
    <w:rsid w:val="00D9403F"/>
    <w:rsid w:val="00DA09FB"/>
    <w:rsid w:val="00DA1147"/>
    <w:rsid w:val="00DA56BA"/>
    <w:rsid w:val="00DA62D8"/>
    <w:rsid w:val="00DA7AC6"/>
    <w:rsid w:val="00DB040E"/>
    <w:rsid w:val="00DB262C"/>
    <w:rsid w:val="00DB4C46"/>
    <w:rsid w:val="00DC33B7"/>
    <w:rsid w:val="00DC3956"/>
    <w:rsid w:val="00DC5299"/>
    <w:rsid w:val="00DC5A98"/>
    <w:rsid w:val="00DD2692"/>
    <w:rsid w:val="00DD3636"/>
    <w:rsid w:val="00DD5DE4"/>
    <w:rsid w:val="00DD7D0A"/>
    <w:rsid w:val="00DE0057"/>
    <w:rsid w:val="00DE45EB"/>
    <w:rsid w:val="00DF058F"/>
    <w:rsid w:val="00DF3189"/>
    <w:rsid w:val="00DF36A8"/>
    <w:rsid w:val="00DF3903"/>
    <w:rsid w:val="00DF6854"/>
    <w:rsid w:val="00E03EAA"/>
    <w:rsid w:val="00E05303"/>
    <w:rsid w:val="00E0753D"/>
    <w:rsid w:val="00E14B4F"/>
    <w:rsid w:val="00E1578C"/>
    <w:rsid w:val="00E15E67"/>
    <w:rsid w:val="00E1776E"/>
    <w:rsid w:val="00E240D8"/>
    <w:rsid w:val="00E27040"/>
    <w:rsid w:val="00E33676"/>
    <w:rsid w:val="00E33C23"/>
    <w:rsid w:val="00E34C2E"/>
    <w:rsid w:val="00E36BC6"/>
    <w:rsid w:val="00E438F6"/>
    <w:rsid w:val="00E50A45"/>
    <w:rsid w:val="00E52A6D"/>
    <w:rsid w:val="00E56051"/>
    <w:rsid w:val="00E622EB"/>
    <w:rsid w:val="00E63A91"/>
    <w:rsid w:val="00E66F0F"/>
    <w:rsid w:val="00E67B9B"/>
    <w:rsid w:val="00E728B0"/>
    <w:rsid w:val="00E74588"/>
    <w:rsid w:val="00E7486E"/>
    <w:rsid w:val="00E75339"/>
    <w:rsid w:val="00E769DD"/>
    <w:rsid w:val="00E8189B"/>
    <w:rsid w:val="00E81DF5"/>
    <w:rsid w:val="00E84EFE"/>
    <w:rsid w:val="00E86A3E"/>
    <w:rsid w:val="00E92DA7"/>
    <w:rsid w:val="00E93605"/>
    <w:rsid w:val="00E97B72"/>
    <w:rsid w:val="00EA180F"/>
    <w:rsid w:val="00EA1AAF"/>
    <w:rsid w:val="00EA3631"/>
    <w:rsid w:val="00EA463B"/>
    <w:rsid w:val="00EA6116"/>
    <w:rsid w:val="00EA7B40"/>
    <w:rsid w:val="00EA7C32"/>
    <w:rsid w:val="00EB2B1A"/>
    <w:rsid w:val="00EB6E9F"/>
    <w:rsid w:val="00EB727A"/>
    <w:rsid w:val="00EC19EC"/>
    <w:rsid w:val="00EC37E8"/>
    <w:rsid w:val="00EC51F6"/>
    <w:rsid w:val="00EC6074"/>
    <w:rsid w:val="00EC67BA"/>
    <w:rsid w:val="00ED78BB"/>
    <w:rsid w:val="00EE0332"/>
    <w:rsid w:val="00EE34D3"/>
    <w:rsid w:val="00EF029F"/>
    <w:rsid w:val="00EF060F"/>
    <w:rsid w:val="00EF225D"/>
    <w:rsid w:val="00EF6674"/>
    <w:rsid w:val="00EF706B"/>
    <w:rsid w:val="00F02DDF"/>
    <w:rsid w:val="00F06F81"/>
    <w:rsid w:val="00F07980"/>
    <w:rsid w:val="00F10BBE"/>
    <w:rsid w:val="00F11A15"/>
    <w:rsid w:val="00F11ED2"/>
    <w:rsid w:val="00F14440"/>
    <w:rsid w:val="00F147C7"/>
    <w:rsid w:val="00F16301"/>
    <w:rsid w:val="00F16745"/>
    <w:rsid w:val="00F20BA0"/>
    <w:rsid w:val="00F227F0"/>
    <w:rsid w:val="00F229C3"/>
    <w:rsid w:val="00F26CB8"/>
    <w:rsid w:val="00F30656"/>
    <w:rsid w:val="00F32A1F"/>
    <w:rsid w:val="00F34572"/>
    <w:rsid w:val="00F35FF5"/>
    <w:rsid w:val="00F371CA"/>
    <w:rsid w:val="00F37BA1"/>
    <w:rsid w:val="00F40D7F"/>
    <w:rsid w:val="00F43B23"/>
    <w:rsid w:val="00F45DCF"/>
    <w:rsid w:val="00F54006"/>
    <w:rsid w:val="00F56BCA"/>
    <w:rsid w:val="00F57C31"/>
    <w:rsid w:val="00F62459"/>
    <w:rsid w:val="00F641B4"/>
    <w:rsid w:val="00F67C9B"/>
    <w:rsid w:val="00F70B49"/>
    <w:rsid w:val="00F71F17"/>
    <w:rsid w:val="00F72D1B"/>
    <w:rsid w:val="00F739EB"/>
    <w:rsid w:val="00F77122"/>
    <w:rsid w:val="00F77B8E"/>
    <w:rsid w:val="00F82B85"/>
    <w:rsid w:val="00F82F19"/>
    <w:rsid w:val="00F831E8"/>
    <w:rsid w:val="00F843BC"/>
    <w:rsid w:val="00F8496D"/>
    <w:rsid w:val="00F86D6C"/>
    <w:rsid w:val="00F901AD"/>
    <w:rsid w:val="00F91D98"/>
    <w:rsid w:val="00F93975"/>
    <w:rsid w:val="00F93F31"/>
    <w:rsid w:val="00FA761E"/>
    <w:rsid w:val="00FB0862"/>
    <w:rsid w:val="00FB1377"/>
    <w:rsid w:val="00FB21F9"/>
    <w:rsid w:val="00FB4204"/>
    <w:rsid w:val="00FC7EDC"/>
    <w:rsid w:val="00FD6364"/>
    <w:rsid w:val="00FD6DA5"/>
    <w:rsid w:val="00FE78EC"/>
    <w:rsid w:val="00FE7F44"/>
    <w:rsid w:val="00FF25DA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B0"/>
    <w:pPr>
      <w:spacing w:after="0" w:line="240" w:lineRule="auto"/>
      <w:ind w:right="567"/>
    </w:pPr>
    <w:rPr>
      <w:rFonts w:ascii="Neo Sans" w:eastAsia="Times New Roman" w:hAnsi="Neo Sans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rsid w:val="003038E0"/>
    <w:pPr>
      <w:ind w:left="-567" w:firstLine="567"/>
      <w:outlineLvl w:val="1"/>
    </w:pPr>
    <w:rPr>
      <w:b/>
      <w:caps/>
      <w:sz w:val="3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4A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AB0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aliases w:val="Párrafo de titulo 3,UEDAŞ Bullet,abc siralı,Use Case List Paragraph,Heading2,Body Bullet,BULLET,Bullet 1,lp1,Arial 8"/>
    <w:basedOn w:val="Normal"/>
    <w:link w:val="PrrafodelistaCar"/>
    <w:uiPriority w:val="34"/>
    <w:qFormat/>
    <w:rsid w:val="005D0DD7"/>
    <w:pPr>
      <w:ind w:left="720"/>
      <w:contextualSpacing/>
    </w:pPr>
  </w:style>
  <w:style w:type="paragraph" w:styleId="Sinespaciado">
    <w:name w:val="No Spacing"/>
    <w:uiPriority w:val="1"/>
    <w:qFormat/>
    <w:rsid w:val="005D0DD7"/>
    <w:pPr>
      <w:spacing w:after="0" w:line="240" w:lineRule="auto"/>
      <w:ind w:right="567"/>
    </w:pPr>
    <w:rPr>
      <w:rFonts w:ascii="Neo Sans" w:eastAsia="Times New Roman" w:hAnsi="Neo Sans" w:cs="Times New Roman"/>
      <w:sz w:val="24"/>
      <w:szCs w:val="24"/>
      <w:lang w:val="en-US"/>
    </w:rPr>
  </w:style>
  <w:style w:type="character" w:customStyle="1" w:styleId="PrrafodelistaCar">
    <w:name w:val="Párrafo de lista Car"/>
    <w:aliases w:val="Párrafo de titulo 3 Car,UEDAŞ Bullet Car,abc siralı Car,Use Case List Paragraph Car,Heading2 Car,Body Bullet Car,BULLET Car,Bullet 1 Car,lp1 Car,Arial 8 Car"/>
    <w:link w:val="Prrafodelista"/>
    <w:uiPriority w:val="34"/>
    <w:rsid w:val="003A6259"/>
    <w:rPr>
      <w:rFonts w:ascii="Neo Sans" w:eastAsia="Times New Roman" w:hAnsi="Neo Sans" w:cs="Times New Roman"/>
      <w:sz w:val="24"/>
      <w:szCs w:val="24"/>
      <w:lang w:val="en-US"/>
    </w:rPr>
  </w:style>
  <w:style w:type="paragraph" w:customStyle="1" w:styleId="Default">
    <w:name w:val="Default"/>
    <w:rsid w:val="003A6259"/>
    <w:pPr>
      <w:autoSpaceDE w:val="0"/>
      <w:autoSpaceDN w:val="0"/>
      <w:adjustRightInd w:val="0"/>
      <w:spacing w:after="0" w:line="240" w:lineRule="auto"/>
    </w:pPr>
    <w:rPr>
      <w:rFonts w:ascii="Neo Sans" w:eastAsia="Times New Roman" w:hAnsi="Neo Sans" w:cs="Neo Sans"/>
      <w:color w:val="000000"/>
      <w:sz w:val="24"/>
      <w:szCs w:val="24"/>
      <w:lang w:eastAsia="es-ES"/>
    </w:rPr>
  </w:style>
  <w:style w:type="paragraph" w:customStyle="1" w:styleId="a">
    <w:name w:val="a"/>
    <w:basedOn w:val="Normal"/>
    <w:link w:val="aCar"/>
    <w:rsid w:val="003A6259"/>
    <w:pPr>
      <w:keepLines/>
      <w:widowControl w:val="0"/>
      <w:overflowPunct w:val="0"/>
      <w:autoSpaceDE w:val="0"/>
      <w:autoSpaceDN w:val="0"/>
      <w:adjustRightInd w:val="0"/>
      <w:ind w:left="1400" w:right="0" w:hanging="280"/>
      <w:jc w:val="both"/>
      <w:textAlignment w:val="baseline"/>
    </w:pPr>
    <w:rPr>
      <w:rFonts w:ascii="Times New Roman" w:hAnsi="Times New Roman"/>
      <w:sz w:val="22"/>
      <w:szCs w:val="22"/>
      <w:lang w:val="x-none"/>
    </w:rPr>
  </w:style>
  <w:style w:type="character" w:customStyle="1" w:styleId="aCar">
    <w:name w:val="a Car"/>
    <w:link w:val="a"/>
    <w:rsid w:val="003A6259"/>
    <w:rPr>
      <w:rFonts w:ascii="Times New Roman" w:eastAsia="Times New Roman" w:hAnsi="Times New Roman" w:cs="Times New Roman"/>
      <w:lang w:val="x-none"/>
    </w:rPr>
  </w:style>
  <w:style w:type="paragraph" w:customStyle="1" w:styleId="List1">
    <w:name w:val="List 1"/>
    <w:basedOn w:val="Normal"/>
    <w:semiHidden/>
    <w:rsid w:val="00966B07"/>
    <w:pPr>
      <w:numPr>
        <w:numId w:val="2"/>
      </w:numPr>
    </w:pPr>
    <w:rPr>
      <w:lang w:val="es-ES" w:eastAsia="es-ES"/>
    </w:rPr>
  </w:style>
  <w:style w:type="paragraph" w:customStyle="1" w:styleId="ImportWordListStyleDefinition5">
    <w:name w:val="Import Word List Style Definition 5"/>
    <w:rsid w:val="00E86A3E"/>
    <w:pPr>
      <w:numPr>
        <w:numId w:val="3"/>
      </w:numPr>
      <w:spacing w:after="0" w:line="240" w:lineRule="auto"/>
      <w:ind w:right="567"/>
    </w:pPr>
    <w:rPr>
      <w:rFonts w:ascii="Neo Sans" w:eastAsia="Times New Roman" w:hAnsi="Neo Sans" w:cs="Times New Roman"/>
      <w:sz w:val="24"/>
      <w:szCs w:val="24"/>
      <w:lang w:eastAsia="es-ES"/>
    </w:rPr>
  </w:style>
  <w:style w:type="character" w:customStyle="1" w:styleId="TITULOANEXO">
    <w:name w:val="TITULO ANEXO"/>
    <w:qFormat/>
    <w:rsid w:val="005C7516"/>
    <w:rPr>
      <w:rFonts w:eastAsia="Arial Unicode MS"/>
      <w:b/>
      <w:bCs/>
      <w:color w:val="000000"/>
      <w:kern w:val="32"/>
      <w:sz w:val="32"/>
      <w:u w:color="000000"/>
    </w:rPr>
  </w:style>
  <w:style w:type="paragraph" w:customStyle="1" w:styleId="TITULOGENERAL">
    <w:name w:val="TITULO GENERAL"/>
    <w:basedOn w:val="Prrafodelista"/>
    <w:link w:val="TITULOGENERALCar"/>
    <w:qFormat/>
    <w:rsid w:val="009A3C18"/>
    <w:pPr>
      <w:numPr>
        <w:numId w:val="4"/>
      </w:numPr>
      <w:outlineLvl w:val="0"/>
    </w:pPr>
    <w:rPr>
      <w:rFonts w:eastAsia="Arial Unicode MS"/>
      <w:b/>
      <w:caps/>
      <w:color w:val="000000"/>
      <w:kern w:val="32"/>
      <w:sz w:val="32"/>
      <w:szCs w:val="32"/>
      <w:u w:color="000000"/>
      <w:lang w:val="es-ES_tradnl"/>
    </w:rPr>
  </w:style>
  <w:style w:type="character" w:customStyle="1" w:styleId="TITULOGENERALCar">
    <w:name w:val="TITULO GENERAL Car"/>
    <w:link w:val="TITULOGENERAL"/>
    <w:rsid w:val="009A3C18"/>
    <w:rPr>
      <w:rFonts w:ascii="Neo Sans" w:eastAsia="Arial Unicode MS" w:hAnsi="Neo Sans" w:cs="Times New Roman"/>
      <w:b/>
      <w:caps/>
      <w:color w:val="000000"/>
      <w:kern w:val="32"/>
      <w:sz w:val="32"/>
      <w:szCs w:val="32"/>
      <w:u w:color="000000"/>
      <w:lang w:val="es-ES_tradnl"/>
    </w:rPr>
  </w:style>
  <w:style w:type="paragraph" w:customStyle="1" w:styleId="Body1">
    <w:name w:val="Body 1"/>
    <w:autoRedefine/>
    <w:uiPriority w:val="99"/>
    <w:rsid w:val="0044046D"/>
    <w:pPr>
      <w:keepNext/>
      <w:spacing w:after="0" w:line="240" w:lineRule="atLeast"/>
      <w:ind w:right="-907"/>
      <w:jc w:val="both"/>
      <w:outlineLvl w:val="0"/>
    </w:pPr>
    <w:rPr>
      <w:rFonts w:ascii="Neo Sans" w:eastAsia="Arial Unicode MS" w:hAnsi="Neo Sans" w:cs="Arial"/>
      <w:kern w:val="32"/>
      <w:sz w:val="28"/>
      <w:szCs w:val="28"/>
      <w:u w:color="FFFFFF"/>
      <w:lang w:val="fr-FR" w:eastAsia="es-ES"/>
    </w:rPr>
  </w:style>
  <w:style w:type="character" w:customStyle="1" w:styleId="Ttulo2Car">
    <w:name w:val="Título 2 Car"/>
    <w:basedOn w:val="Fuentedeprrafopredeter"/>
    <w:link w:val="Ttulo2"/>
    <w:rsid w:val="003038E0"/>
    <w:rPr>
      <w:rFonts w:ascii="Neo Sans" w:eastAsia="Times New Roman" w:hAnsi="Neo Sans" w:cs="Times New Roman"/>
      <w:b/>
      <w:caps/>
      <w:sz w:val="32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8018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00F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F10"/>
    <w:rPr>
      <w:rFonts w:ascii="Neo Sans" w:eastAsia="Times New Roman" w:hAnsi="Neo Sans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00F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F10"/>
    <w:rPr>
      <w:rFonts w:ascii="Neo Sans" w:eastAsia="Times New Roman" w:hAnsi="Neo Sans" w:cs="Times New Roman"/>
      <w:sz w:val="24"/>
      <w:szCs w:val="24"/>
      <w:lang w:val="en-US"/>
    </w:rPr>
  </w:style>
  <w:style w:type="paragraph" w:customStyle="1" w:styleId="Parrafonormal">
    <w:name w:val="Parrafo normal"/>
    <w:basedOn w:val="Normal"/>
    <w:link w:val="ParrafonormalCar"/>
    <w:rsid w:val="007C40F4"/>
    <w:pPr>
      <w:keepLines/>
      <w:spacing w:before="120" w:after="120"/>
      <w:ind w:right="0"/>
      <w:jc w:val="both"/>
    </w:pPr>
    <w:rPr>
      <w:rFonts w:ascii="Arial" w:hAnsi="Arial"/>
      <w:sz w:val="22"/>
      <w:szCs w:val="20"/>
      <w:lang w:val="es-ES" w:eastAsia="es-ES"/>
    </w:rPr>
  </w:style>
  <w:style w:type="character" w:customStyle="1" w:styleId="ParrafonormalCar">
    <w:name w:val="Parrafo normal Car"/>
    <w:link w:val="Parrafonormal"/>
    <w:rsid w:val="007C40F4"/>
    <w:rPr>
      <w:rFonts w:ascii="Arial" w:eastAsia="Times New Roman" w:hAnsi="Arial" w:cs="Times New Roman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F2DD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F2DD4"/>
    <w:rPr>
      <w:rFonts w:ascii="Neo Sans" w:eastAsia="Times New Roman" w:hAnsi="Neo Sans" w:cs="Times New Roman"/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5F2D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2D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2DD4"/>
    <w:rPr>
      <w:rFonts w:ascii="Neo Sans" w:eastAsia="Times New Roman" w:hAnsi="Neo Sans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F2DD4"/>
    <w:rPr>
      <w:vertAlign w:val="superscript"/>
    </w:rPr>
  </w:style>
  <w:style w:type="character" w:customStyle="1" w:styleId="sutitle-governance1">
    <w:name w:val="sutitle-governance1"/>
    <w:basedOn w:val="Fuentedeprrafopredeter"/>
    <w:rsid w:val="00571E94"/>
  </w:style>
  <w:style w:type="character" w:customStyle="1" w:styleId="field-content">
    <w:name w:val="field-content"/>
    <w:basedOn w:val="Fuentedeprrafopredeter"/>
    <w:rsid w:val="00571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B0"/>
    <w:pPr>
      <w:spacing w:after="0" w:line="240" w:lineRule="auto"/>
      <w:ind w:right="567"/>
    </w:pPr>
    <w:rPr>
      <w:rFonts w:ascii="Neo Sans" w:eastAsia="Times New Roman" w:hAnsi="Neo Sans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rsid w:val="003038E0"/>
    <w:pPr>
      <w:ind w:left="-567" w:firstLine="567"/>
      <w:outlineLvl w:val="1"/>
    </w:pPr>
    <w:rPr>
      <w:b/>
      <w:caps/>
      <w:sz w:val="3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4A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AB0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aliases w:val="Párrafo de titulo 3,UEDAŞ Bullet,abc siralı,Use Case List Paragraph,Heading2,Body Bullet,BULLET,Bullet 1,lp1,Arial 8"/>
    <w:basedOn w:val="Normal"/>
    <w:link w:val="PrrafodelistaCar"/>
    <w:uiPriority w:val="34"/>
    <w:qFormat/>
    <w:rsid w:val="005D0DD7"/>
    <w:pPr>
      <w:ind w:left="720"/>
      <w:contextualSpacing/>
    </w:pPr>
  </w:style>
  <w:style w:type="paragraph" w:styleId="Sinespaciado">
    <w:name w:val="No Spacing"/>
    <w:uiPriority w:val="1"/>
    <w:qFormat/>
    <w:rsid w:val="005D0DD7"/>
    <w:pPr>
      <w:spacing w:after="0" w:line="240" w:lineRule="auto"/>
      <w:ind w:right="567"/>
    </w:pPr>
    <w:rPr>
      <w:rFonts w:ascii="Neo Sans" w:eastAsia="Times New Roman" w:hAnsi="Neo Sans" w:cs="Times New Roman"/>
      <w:sz w:val="24"/>
      <w:szCs w:val="24"/>
      <w:lang w:val="en-US"/>
    </w:rPr>
  </w:style>
  <w:style w:type="character" w:customStyle="1" w:styleId="PrrafodelistaCar">
    <w:name w:val="Párrafo de lista Car"/>
    <w:aliases w:val="Párrafo de titulo 3 Car,UEDAŞ Bullet Car,abc siralı Car,Use Case List Paragraph Car,Heading2 Car,Body Bullet Car,BULLET Car,Bullet 1 Car,lp1 Car,Arial 8 Car"/>
    <w:link w:val="Prrafodelista"/>
    <w:uiPriority w:val="34"/>
    <w:rsid w:val="003A6259"/>
    <w:rPr>
      <w:rFonts w:ascii="Neo Sans" w:eastAsia="Times New Roman" w:hAnsi="Neo Sans" w:cs="Times New Roman"/>
      <w:sz w:val="24"/>
      <w:szCs w:val="24"/>
      <w:lang w:val="en-US"/>
    </w:rPr>
  </w:style>
  <w:style w:type="paragraph" w:customStyle="1" w:styleId="Default">
    <w:name w:val="Default"/>
    <w:rsid w:val="003A6259"/>
    <w:pPr>
      <w:autoSpaceDE w:val="0"/>
      <w:autoSpaceDN w:val="0"/>
      <w:adjustRightInd w:val="0"/>
      <w:spacing w:after="0" w:line="240" w:lineRule="auto"/>
    </w:pPr>
    <w:rPr>
      <w:rFonts w:ascii="Neo Sans" w:eastAsia="Times New Roman" w:hAnsi="Neo Sans" w:cs="Neo Sans"/>
      <w:color w:val="000000"/>
      <w:sz w:val="24"/>
      <w:szCs w:val="24"/>
      <w:lang w:eastAsia="es-ES"/>
    </w:rPr>
  </w:style>
  <w:style w:type="paragraph" w:customStyle="1" w:styleId="a">
    <w:name w:val="a"/>
    <w:basedOn w:val="Normal"/>
    <w:link w:val="aCar"/>
    <w:rsid w:val="003A6259"/>
    <w:pPr>
      <w:keepLines/>
      <w:widowControl w:val="0"/>
      <w:overflowPunct w:val="0"/>
      <w:autoSpaceDE w:val="0"/>
      <w:autoSpaceDN w:val="0"/>
      <w:adjustRightInd w:val="0"/>
      <w:ind w:left="1400" w:right="0" w:hanging="280"/>
      <w:jc w:val="both"/>
      <w:textAlignment w:val="baseline"/>
    </w:pPr>
    <w:rPr>
      <w:rFonts w:ascii="Times New Roman" w:hAnsi="Times New Roman"/>
      <w:sz w:val="22"/>
      <w:szCs w:val="22"/>
      <w:lang w:val="x-none"/>
    </w:rPr>
  </w:style>
  <w:style w:type="character" w:customStyle="1" w:styleId="aCar">
    <w:name w:val="a Car"/>
    <w:link w:val="a"/>
    <w:rsid w:val="003A6259"/>
    <w:rPr>
      <w:rFonts w:ascii="Times New Roman" w:eastAsia="Times New Roman" w:hAnsi="Times New Roman" w:cs="Times New Roman"/>
      <w:lang w:val="x-none"/>
    </w:rPr>
  </w:style>
  <w:style w:type="paragraph" w:customStyle="1" w:styleId="List1">
    <w:name w:val="List 1"/>
    <w:basedOn w:val="Normal"/>
    <w:semiHidden/>
    <w:rsid w:val="00966B07"/>
    <w:pPr>
      <w:numPr>
        <w:numId w:val="2"/>
      </w:numPr>
    </w:pPr>
    <w:rPr>
      <w:lang w:val="es-ES" w:eastAsia="es-ES"/>
    </w:rPr>
  </w:style>
  <w:style w:type="paragraph" w:customStyle="1" w:styleId="ImportWordListStyleDefinition5">
    <w:name w:val="Import Word List Style Definition 5"/>
    <w:rsid w:val="00E86A3E"/>
    <w:pPr>
      <w:numPr>
        <w:numId w:val="3"/>
      </w:numPr>
      <w:spacing w:after="0" w:line="240" w:lineRule="auto"/>
      <w:ind w:right="567"/>
    </w:pPr>
    <w:rPr>
      <w:rFonts w:ascii="Neo Sans" w:eastAsia="Times New Roman" w:hAnsi="Neo Sans" w:cs="Times New Roman"/>
      <w:sz w:val="24"/>
      <w:szCs w:val="24"/>
      <w:lang w:eastAsia="es-ES"/>
    </w:rPr>
  </w:style>
  <w:style w:type="character" w:customStyle="1" w:styleId="TITULOANEXO">
    <w:name w:val="TITULO ANEXO"/>
    <w:qFormat/>
    <w:rsid w:val="005C7516"/>
    <w:rPr>
      <w:rFonts w:eastAsia="Arial Unicode MS"/>
      <w:b/>
      <w:bCs/>
      <w:color w:val="000000"/>
      <w:kern w:val="32"/>
      <w:sz w:val="32"/>
      <w:u w:color="000000"/>
    </w:rPr>
  </w:style>
  <w:style w:type="paragraph" w:customStyle="1" w:styleId="TITULOGENERAL">
    <w:name w:val="TITULO GENERAL"/>
    <w:basedOn w:val="Prrafodelista"/>
    <w:link w:val="TITULOGENERALCar"/>
    <w:qFormat/>
    <w:rsid w:val="009A3C18"/>
    <w:pPr>
      <w:numPr>
        <w:numId w:val="4"/>
      </w:numPr>
      <w:outlineLvl w:val="0"/>
    </w:pPr>
    <w:rPr>
      <w:rFonts w:eastAsia="Arial Unicode MS"/>
      <w:b/>
      <w:caps/>
      <w:color w:val="000000"/>
      <w:kern w:val="32"/>
      <w:sz w:val="32"/>
      <w:szCs w:val="32"/>
      <w:u w:color="000000"/>
      <w:lang w:val="es-ES_tradnl"/>
    </w:rPr>
  </w:style>
  <w:style w:type="character" w:customStyle="1" w:styleId="TITULOGENERALCar">
    <w:name w:val="TITULO GENERAL Car"/>
    <w:link w:val="TITULOGENERAL"/>
    <w:rsid w:val="009A3C18"/>
    <w:rPr>
      <w:rFonts w:ascii="Neo Sans" w:eastAsia="Arial Unicode MS" w:hAnsi="Neo Sans" w:cs="Times New Roman"/>
      <w:b/>
      <w:caps/>
      <w:color w:val="000000"/>
      <w:kern w:val="32"/>
      <w:sz w:val="32"/>
      <w:szCs w:val="32"/>
      <w:u w:color="000000"/>
      <w:lang w:val="es-ES_tradnl"/>
    </w:rPr>
  </w:style>
  <w:style w:type="paragraph" w:customStyle="1" w:styleId="Body1">
    <w:name w:val="Body 1"/>
    <w:autoRedefine/>
    <w:uiPriority w:val="99"/>
    <w:rsid w:val="0044046D"/>
    <w:pPr>
      <w:keepNext/>
      <w:spacing w:after="0" w:line="240" w:lineRule="atLeast"/>
      <w:ind w:right="-907"/>
      <w:jc w:val="both"/>
      <w:outlineLvl w:val="0"/>
    </w:pPr>
    <w:rPr>
      <w:rFonts w:ascii="Neo Sans" w:eastAsia="Arial Unicode MS" w:hAnsi="Neo Sans" w:cs="Arial"/>
      <w:kern w:val="32"/>
      <w:sz w:val="28"/>
      <w:szCs w:val="28"/>
      <w:u w:color="FFFFFF"/>
      <w:lang w:val="fr-FR" w:eastAsia="es-ES"/>
    </w:rPr>
  </w:style>
  <w:style w:type="character" w:customStyle="1" w:styleId="Ttulo2Car">
    <w:name w:val="Título 2 Car"/>
    <w:basedOn w:val="Fuentedeprrafopredeter"/>
    <w:link w:val="Ttulo2"/>
    <w:rsid w:val="003038E0"/>
    <w:rPr>
      <w:rFonts w:ascii="Neo Sans" w:eastAsia="Times New Roman" w:hAnsi="Neo Sans" w:cs="Times New Roman"/>
      <w:b/>
      <w:caps/>
      <w:sz w:val="32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8018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00F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F10"/>
    <w:rPr>
      <w:rFonts w:ascii="Neo Sans" w:eastAsia="Times New Roman" w:hAnsi="Neo Sans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00F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F10"/>
    <w:rPr>
      <w:rFonts w:ascii="Neo Sans" w:eastAsia="Times New Roman" w:hAnsi="Neo Sans" w:cs="Times New Roman"/>
      <w:sz w:val="24"/>
      <w:szCs w:val="24"/>
      <w:lang w:val="en-US"/>
    </w:rPr>
  </w:style>
  <w:style w:type="paragraph" w:customStyle="1" w:styleId="Parrafonormal">
    <w:name w:val="Parrafo normal"/>
    <w:basedOn w:val="Normal"/>
    <w:link w:val="ParrafonormalCar"/>
    <w:rsid w:val="007C40F4"/>
    <w:pPr>
      <w:keepLines/>
      <w:spacing w:before="120" w:after="120"/>
      <w:ind w:right="0"/>
      <w:jc w:val="both"/>
    </w:pPr>
    <w:rPr>
      <w:rFonts w:ascii="Arial" w:hAnsi="Arial"/>
      <w:sz w:val="22"/>
      <w:szCs w:val="20"/>
      <w:lang w:val="es-ES" w:eastAsia="es-ES"/>
    </w:rPr>
  </w:style>
  <w:style w:type="character" w:customStyle="1" w:styleId="ParrafonormalCar">
    <w:name w:val="Parrafo normal Car"/>
    <w:link w:val="Parrafonormal"/>
    <w:rsid w:val="007C40F4"/>
    <w:rPr>
      <w:rFonts w:ascii="Arial" w:eastAsia="Times New Roman" w:hAnsi="Arial" w:cs="Times New Roman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F2DD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F2DD4"/>
    <w:rPr>
      <w:rFonts w:ascii="Neo Sans" w:eastAsia="Times New Roman" w:hAnsi="Neo Sans" w:cs="Times New Roman"/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5F2D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2D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2DD4"/>
    <w:rPr>
      <w:rFonts w:ascii="Neo Sans" w:eastAsia="Times New Roman" w:hAnsi="Neo Sans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F2DD4"/>
    <w:rPr>
      <w:vertAlign w:val="superscript"/>
    </w:rPr>
  </w:style>
  <w:style w:type="character" w:customStyle="1" w:styleId="sutitle-governance1">
    <w:name w:val="sutitle-governance1"/>
    <w:basedOn w:val="Fuentedeprrafopredeter"/>
    <w:rsid w:val="00571E94"/>
  </w:style>
  <w:style w:type="character" w:customStyle="1" w:styleId="field-content">
    <w:name w:val="field-content"/>
    <w:basedOn w:val="Fuentedeprrafopredeter"/>
    <w:rsid w:val="0057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6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draprensa@indracomp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6B25-1833-4075-892D-6722324E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Indra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Berganza Del Agua, Juan José</dc:creator>
  <cp:lastModifiedBy>Berganza Del Agua, Juan José</cp:lastModifiedBy>
  <cp:revision>165</cp:revision>
  <cp:lastPrinted>2018-01-25T19:06:00Z</cp:lastPrinted>
  <dcterms:created xsi:type="dcterms:W3CDTF">2017-07-26T14:13:00Z</dcterms:created>
  <dcterms:modified xsi:type="dcterms:W3CDTF">2018-01-26T16:10:00Z</dcterms:modified>
</cp:coreProperties>
</file>