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1EB8E" w14:textId="35864DD2" w:rsidR="00C33869" w:rsidRPr="00A63797" w:rsidRDefault="000A2B18" w:rsidP="00003AC1">
      <w:pPr>
        <w:rPr>
          <w:b/>
          <w:sz w:val="28"/>
          <w:u w:val="single"/>
          <w:lang w:val="en-US"/>
        </w:rPr>
      </w:pPr>
      <w:r w:rsidRPr="000A2B18">
        <w:rPr>
          <w:rFonts w:ascii="Arial" w:hAnsi="Arial"/>
          <w:b/>
          <w:kern w:val="0"/>
          <w:sz w:val="32"/>
          <w:szCs w:val="26"/>
          <w:lang w:val="en-GB" w:eastAsia="es-ES"/>
        </w:rPr>
        <w:t>RHEINMETALL AND INDRA ANNOUNCE A STRATEGIC AGREEMENT ON ARMORED VEHICLES</w:t>
      </w:r>
    </w:p>
    <w:p w14:paraId="6D0DD8E7" w14:textId="77777777" w:rsidR="00F6492D" w:rsidRDefault="00F6492D" w:rsidP="00A63797">
      <w:pPr>
        <w:rPr>
          <w:b/>
          <w:bCs/>
          <w:noProof/>
          <w:lang w:val="en-GB"/>
        </w:rPr>
      </w:pPr>
      <w:bookmarkStart w:id="0" w:name="_Hlk181687409"/>
    </w:p>
    <w:p w14:paraId="7126FE69" w14:textId="20241782" w:rsidR="00A63797" w:rsidRPr="00D40430" w:rsidRDefault="00C31DFE" w:rsidP="00A63797">
      <w:pPr>
        <w:rPr>
          <w:rFonts w:ascii="Arial" w:hAnsi="Arial" w:cs="Arial"/>
          <w:noProof/>
          <w:szCs w:val="20"/>
          <w:lang w:val="en-US"/>
        </w:rPr>
      </w:pPr>
      <w:r>
        <w:rPr>
          <w:b/>
          <w:bCs/>
          <w:noProof/>
          <w:lang w:val="en-GB"/>
        </w:rPr>
        <w:t>Madrid,</w:t>
      </w:r>
      <w:r w:rsidR="00BE73E2" w:rsidRPr="0041394B">
        <w:rPr>
          <w:b/>
          <w:bCs/>
          <w:noProof/>
          <w:lang w:val="en-GB"/>
        </w:rPr>
        <w:t xml:space="preserve"> </w:t>
      </w:r>
      <w:r w:rsidR="0041394B" w:rsidRPr="0041394B">
        <w:rPr>
          <w:b/>
          <w:bCs/>
          <w:noProof/>
          <w:lang w:val="en-GB"/>
        </w:rPr>
        <w:t>M</w:t>
      </w:r>
      <w:r>
        <w:rPr>
          <w:b/>
          <w:bCs/>
          <w:noProof/>
          <w:lang w:val="en-GB"/>
        </w:rPr>
        <w:t xml:space="preserve">ay </w:t>
      </w:r>
      <w:r w:rsidR="000D27BD">
        <w:rPr>
          <w:b/>
          <w:bCs/>
          <w:noProof/>
          <w:lang w:val="en-GB"/>
        </w:rPr>
        <w:t>13</w:t>
      </w:r>
      <w:r w:rsidR="0041394B" w:rsidRPr="0041394B">
        <w:rPr>
          <w:b/>
          <w:bCs/>
          <w:noProof/>
          <w:lang w:val="en-GB"/>
        </w:rPr>
        <w:t xml:space="preserve">, </w:t>
      </w:r>
      <w:r>
        <w:rPr>
          <w:b/>
          <w:bCs/>
          <w:noProof/>
          <w:lang w:val="en-GB"/>
        </w:rPr>
        <w:t>2025</w:t>
      </w:r>
      <w:r w:rsidR="00BE73E2" w:rsidRPr="0041394B">
        <w:rPr>
          <w:b/>
          <w:bCs/>
          <w:noProof/>
          <w:lang w:val="en-GB"/>
        </w:rPr>
        <w:t>. –</w:t>
      </w:r>
      <w:r w:rsidR="00BE73E2" w:rsidRPr="0041394B">
        <w:rPr>
          <w:noProof/>
          <w:lang w:val="en-GB"/>
        </w:rPr>
        <w:t xml:space="preserve"> </w:t>
      </w:r>
      <w:bookmarkEnd w:id="0"/>
      <w:r w:rsidR="00A63797" w:rsidRPr="00D40430">
        <w:rPr>
          <w:rFonts w:ascii="Arial" w:hAnsi="Arial" w:cs="Arial"/>
          <w:noProof/>
          <w:szCs w:val="20"/>
          <w:lang w:val="en-US"/>
        </w:rPr>
        <w:t xml:space="preserve">Rheinmetall Landsysteme GmbH, a subsidiary of Rheinmetall AG, and Indra have signed a Memorandum of Understanding (MoU) for a strategic cooperation in the field of armoured vehicles projects of the Spanish Armed Forces. </w:t>
      </w:r>
    </w:p>
    <w:p w14:paraId="7FFAFD19" w14:textId="77777777" w:rsidR="00A63797" w:rsidRPr="00D40430" w:rsidRDefault="00A63797" w:rsidP="00A63797">
      <w:pPr>
        <w:rPr>
          <w:rFonts w:ascii="Arial" w:hAnsi="Arial" w:cs="Arial"/>
          <w:noProof/>
          <w:szCs w:val="20"/>
          <w:lang w:val="en-US"/>
        </w:rPr>
      </w:pPr>
      <w:r w:rsidRPr="00D40430">
        <w:rPr>
          <w:rFonts w:ascii="Arial" w:hAnsi="Arial" w:cs="Arial"/>
          <w:noProof/>
          <w:szCs w:val="20"/>
          <w:lang w:val="en-US"/>
        </w:rPr>
        <w:t xml:space="preserve">This further enhances the already strong alliance of Indra with Rheinmetall in other fields like the recently announced agreement with Rheinmetall Electronics on the Leopard 2E Combat System. </w:t>
      </w:r>
    </w:p>
    <w:p w14:paraId="5ACCAB21" w14:textId="6A64EFE1" w:rsidR="00A63797" w:rsidRPr="00D40430" w:rsidRDefault="00A63797" w:rsidP="00A63797">
      <w:pPr>
        <w:spacing w:after="0"/>
        <w:rPr>
          <w:rFonts w:ascii="Arial" w:hAnsi="Arial" w:cs="Arial"/>
          <w:noProof/>
          <w:szCs w:val="20"/>
          <w:lang w:val="en-US"/>
        </w:rPr>
      </w:pPr>
      <w:r w:rsidRPr="00D40430">
        <w:rPr>
          <w:rFonts w:ascii="Arial" w:hAnsi="Arial" w:cs="Arial"/>
          <w:noProof/>
          <w:szCs w:val="20"/>
          <w:lang w:val="en-US"/>
        </w:rPr>
        <w:t>Rheinmetall is one of the world's leading suppliers of armored tracked and wheeled vehicles and is the original designer of - among other vehicles - the KEILER NG Armored Breaching Vehicle</w:t>
      </w:r>
      <w:r w:rsidR="00C76DBE">
        <w:rPr>
          <w:rFonts w:ascii="Arial" w:hAnsi="Arial" w:cs="Arial"/>
          <w:noProof/>
          <w:szCs w:val="20"/>
          <w:lang w:val="en-US"/>
        </w:rPr>
        <w:t xml:space="preserve">. </w:t>
      </w:r>
      <w:r w:rsidR="001D339B">
        <w:rPr>
          <w:rFonts w:ascii="Arial" w:hAnsi="Arial" w:cs="Arial"/>
          <w:noProof/>
          <w:szCs w:val="20"/>
          <w:lang w:val="en-US"/>
        </w:rPr>
        <w:t>Also in the Leopard 2A4 tank</w:t>
      </w:r>
      <w:r w:rsidR="00BA6E2C">
        <w:rPr>
          <w:rFonts w:ascii="Arial" w:hAnsi="Arial" w:cs="Arial"/>
          <w:noProof/>
          <w:szCs w:val="20"/>
          <w:lang w:val="en-US"/>
        </w:rPr>
        <w:t xml:space="preserve"> Rheinmetall has significant technological shares.</w:t>
      </w:r>
      <w:r w:rsidR="001D339B">
        <w:rPr>
          <w:rFonts w:ascii="Arial" w:hAnsi="Arial" w:cs="Arial"/>
          <w:noProof/>
          <w:szCs w:val="20"/>
          <w:lang w:val="en-US"/>
        </w:rPr>
        <w:t xml:space="preserve"> </w:t>
      </w:r>
      <w:r w:rsidRPr="00D40430">
        <w:rPr>
          <w:rFonts w:ascii="Arial" w:hAnsi="Arial" w:cs="Arial"/>
          <w:noProof/>
          <w:szCs w:val="20"/>
          <w:lang w:val="en-US"/>
        </w:rPr>
        <w:t>Additionally, Rheinmetall has significant know-how and experience in areas such as armored vehicles design, manufacture and support</w:t>
      </w:r>
      <w:r w:rsidR="00936CF1">
        <w:rPr>
          <w:rFonts w:ascii="Arial" w:hAnsi="Arial" w:cs="Arial"/>
          <w:noProof/>
          <w:szCs w:val="20"/>
          <w:lang w:val="en-US"/>
        </w:rPr>
        <w:t>, with REM S.A.U., Rheinmetall already has a strong a</w:t>
      </w:r>
      <w:r w:rsidR="00072ABF">
        <w:rPr>
          <w:rFonts w:ascii="Arial" w:hAnsi="Arial" w:cs="Arial"/>
          <w:noProof/>
          <w:szCs w:val="20"/>
          <w:lang w:val="en-US"/>
        </w:rPr>
        <w:t>n</w:t>
      </w:r>
      <w:r w:rsidR="00936CF1">
        <w:rPr>
          <w:rFonts w:ascii="Arial" w:hAnsi="Arial" w:cs="Arial"/>
          <w:noProof/>
          <w:szCs w:val="20"/>
          <w:lang w:val="en-US"/>
        </w:rPr>
        <w:t>d important presence in Spain</w:t>
      </w:r>
      <w:r w:rsidRPr="00D40430">
        <w:rPr>
          <w:rFonts w:ascii="Arial" w:hAnsi="Arial" w:cs="Arial"/>
          <w:noProof/>
          <w:szCs w:val="20"/>
          <w:lang w:val="en-US"/>
        </w:rPr>
        <w:t>.</w:t>
      </w:r>
    </w:p>
    <w:p w14:paraId="78CE0559" w14:textId="422D23A9" w:rsidR="00A63797" w:rsidRPr="00D40430" w:rsidRDefault="00A63797" w:rsidP="00A63797">
      <w:pPr>
        <w:rPr>
          <w:rFonts w:ascii="Arial" w:hAnsi="Arial" w:cs="Arial"/>
          <w:noProof/>
          <w:szCs w:val="20"/>
          <w:lang w:val="en-US"/>
        </w:rPr>
      </w:pPr>
      <w:r w:rsidRPr="00D40430">
        <w:rPr>
          <w:rFonts w:ascii="Arial" w:hAnsi="Arial" w:cs="Arial"/>
          <w:noProof/>
          <w:szCs w:val="20"/>
          <w:lang w:val="en-US"/>
        </w:rPr>
        <w:t>Indra is a leading Spanish Company in Defence Systems and the designer of the thermal cameras and the manufacturer of the Leopard 2E combat system in Spain under license from  Rheinmetall Electronics, and is</w:t>
      </w:r>
      <w:r w:rsidR="00FB7DA5" w:rsidRPr="00D40430">
        <w:rPr>
          <w:rFonts w:ascii="Arial" w:hAnsi="Arial" w:cs="Arial"/>
          <w:noProof/>
          <w:szCs w:val="20"/>
          <w:lang w:val="en-US"/>
        </w:rPr>
        <w:t xml:space="preserve"> </w:t>
      </w:r>
      <w:r w:rsidRPr="00D40430">
        <w:rPr>
          <w:rFonts w:ascii="Arial" w:hAnsi="Arial" w:cs="Arial"/>
          <w:noProof/>
          <w:szCs w:val="20"/>
          <w:lang w:val="en-US"/>
        </w:rPr>
        <w:t>the supplier of the Lince BMS currently in service in Leopard 2 in Spain. Indra is also the designer of the MAESTRE Mission System currently contracted in the Spanish Army VCR 8x8 and is the main design authority for the Spanish BMS. Indra has significant experience in Leopard 2 electronics systems and has solutions for simulation for Leopard 2E and other vehicles.</w:t>
      </w:r>
    </w:p>
    <w:p w14:paraId="12B02AE9" w14:textId="77777777" w:rsidR="00A63797" w:rsidRPr="00D40430" w:rsidRDefault="00A63797" w:rsidP="00A63797">
      <w:pPr>
        <w:rPr>
          <w:rFonts w:ascii="Arial" w:hAnsi="Arial" w:cs="Arial"/>
          <w:noProof/>
          <w:szCs w:val="20"/>
          <w:lang w:val="en-US"/>
        </w:rPr>
      </w:pPr>
      <w:r w:rsidRPr="00D40430">
        <w:rPr>
          <w:rFonts w:ascii="Arial" w:hAnsi="Arial" w:cs="Arial"/>
          <w:noProof/>
          <w:szCs w:val="20"/>
          <w:lang w:val="en-US"/>
        </w:rPr>
        <w:t>Indra is making significant investment in capabilities for integration and production or transformation of armored vehicles in Spain including specific facilities for this purpose.</w:t>
      </w:r>
    </w:p>
    <w:p w14:paraId="0B6ADEA0" w14:textId="5E4A01D6" w:rsidR="00A63797" w:rsidRPr="00D40430" w:rsidRDefault="00A63797" w:rsidP="00A63797">
      <w:pPr>
        <w:rPr>
          <w:rFonts w:ascii="Arial" w:hAnsi="Arial" w:cs="Arial"/>
          <w:noProof/>
          <w:szCs w:val="20"/>
          <w:lang w:val="en-US"/>
        </w:rPr>
      </w:pPr>
      <w:r w:rsidRPr="00D40430">
        <w:rPr>
          <w:rFonts w:ascii="Arial" w:hAnsi="Arial" w:cs="Arial"/>
          <w:noProof/>
          <w:szCs w:val="20"/>
          <w:lang w:val="en-US"/>
        </w:rPr>
        <w:t xml:space="preserve">Eduardo Veen Martinez, </w:t>
      </w:r>
      <w:r w:rsidR="00E80EB7">
        <w:rPr>
          <w:rFonts w:ascii="Arial" w:hAnsi="Arial" w:cs="Arial"/>
          <w:noProof/>
          <w:szCs w:val="20"/>
          <w:lang w:val="en-US"/>
        </w:rPr>
        <w:t xml:space="preserve">CEO </w:t>
      </w:r>
      <w:r w:rsidRPr="00D40430">
        <w:rPr>
          <w:rFonts w:ascii="Arial" w:hAnsi="Arial" w:cs="Arial"/>
          <w:noProof/>
          <w:szCs w:val="20"/>
          <w:lang w:val="en-US"/>
        </w:rPr>
        <w:t xml:space="preserve">Rheinmetall </w:t>
      </w:r>
      <w:r w:rsidR="00E80EB7">
        <w:rPr>
          <w:rFonts w:ascii="Arial" w:hAnsi="Arial" w:cs="Arial"/>
          <w:noProof/>
          <w:szCs w:val="20"/>
          <w:lang w:val="en-US"/>
        </w:rPr>
        <w:t>Business Unit Tactical Vehicles, said</w:t>
      </w:r>
      <w:r w:rsidRPr="00D40430">
        <w:rPr>
          <w:rFonts w:ascii="Arial" w:hAnsi="Arial" w:cs="Arial"/>
          <w:noProof/>
          <w:szCs w:val="20"/>
          <w:lang w:val="en-US"/>
        </w:rPr>
        <w:t xml:space="preserve">: “With this MoU, </w:t>
      </w:r>
      <w:r w:rsidR="00365601">
        <w:rPr>
          <w:rFonts w:ascii="Arial" w:hAnsi="Arial" w:cs="Arial"/>
          <w:noProof/>
          <w:szCs w:val="20"/>
          <w:lang w:val="en-US"/>
        </w:rPr>
        <w:t>Indra</w:t>
      </w:r>
      <w:r w:rsidRPr="00D40430">
        <w:rPr>
          <w:rFonts w:ascii="Arial" w:hAnsi="Arial" w:cs="Arial"/>
          <w:noProof/>
          <w:szCs w:val="20"/>
          <w:lang w:val="en-US"/>
        </w:rPr>
        <w:t xml:space="preserve"> and Rheinmetall, two leading European companies in the field of defence technology, start a strong alliance to support the efforts of the Spanish Armed Forces to modernize their fleet of combat vehicles.”</w:t>
      </w:r>
    </w:p>
    <w:p w14:paraId="1DEB5986" w14:textId="21D4F629" w:rsidR="00A63797" w:rsidRPr="00D40430" w:rsidRDefault="00541EAC" w:rsidP="00A63797">
      <w:pPr>
        <w:rPr>
          <w:rFonts w:ascii="Arial" w:hAnsi="Arial" w:cs="Arial"/>
          <w:noProof/>
          <w:szCs w:val="20"/>
          <w:lang w:val="en-US"/>
        </w:rPr>
      </w:pPr>
      <w:r>
        <w:rPr>
          <w:rFonts w:ascii="Arial" w:hAnsi="Arial" w:cs="Arial"/>
          <w:noProof/>
          <w:szCs w:val="20"/>
          <w:lang w:val="en-US"/>
        </w:rPr>
        <w:t xml:space="preserve">Ángel Escribano, </w:t>
      </w:r>
      <w:r w:rsidR="00D54F42">
        <w:rPr>
          <w:rFonts w:ascii="Arial" w:hAnsi="Arial" w:cs="Arial"/>
          <w:noProof/>
          <w:szCs w:val="20"/>
          <w:lang w:val="en-US"/>
        </w:rPr>
        <w:t>Chairman of</w:t>
      </w:r>
      <w:r>
        <w:rPr>
          <w:rFonts w:ascii="Arial" w:hAnsi="Arial" w:cs="Arial"/>
          <w:noProof/>
          <w:szCs w:val="20"/>
          <w:lang w:val="en-US"/>
        </w:rPr>
        <w:t xml:space="preserve"> Indra Group</w:t>
      </w:r>
      <w:r w:rsidR="00A63797" w:rsidRPr="00D40430">
        <w:rPr>
          <w:rFonts w:ascii="Arial" w:hAnsi="Arial" w:cs="Arial"/>
          <w:noProof/>
          <w:szCs w:val="20"/>
          <w:lang w:val="en-US"/>
        </w:rPr>
        <w:t xml:space="preserve">, stated: </w:t>
      </w:r>
      <w:r w:rsidR="00365601">
        <w:rPr>
          <w:rFonts w:ascii="Arial" w:hAnsi="Arial" w:cs="Arial"/>
          <w:noProof/>
          <w:szCs w:val="20"/>
          <w:lang w:val="en-US"/>
        </w:rPr>
        <w:t>“</w:t>
      </w:r>
      <w:r w:rsidR="00A63797" w:rsidRPr="00D40430">
        <w:rPr>
          <w:rFonts w:ascii="Arial" w:hAnsi="Arial" w:cs="Arial"/>
          <w:noProof/>
          <w:szCs w:val="20"/>
          <w:lang w:val="en-US"/>
        </w:rPr>
        <w:t>The agreement with Rheinmetall represents a significant step forward in Indra’s strategy of forming alliances and partnerships to strengthen its military vehicle manufacturing and digitalization capabilities in Spain’ and he added, 'This is an example of what Europeans can achieve when working together.</w:t>
      </w:r>
      <w:r w:rsidR="00365601">
        <w:rPr>
          <w:rFonts w:ascii="Arial" w:hAnsi="Arial" w:cs="Arial"/>
          <w:noProof/>
          <w:szCs w:val="20"/>
          <w:lang w:val="en-US"/>
        </w:rPr>
        <w:t>”</w:t>
      </w:r>
    </w:p>
    <w:p w14:paraId="6A79C0A4" w14:textId="77777777" w:rsidR="00EC523A" w:rsidRPr="00D40430" w:rsidRDefault="0041394B" w:rsidP="00003AC1">
      <w:pPr>
        <w:rPr>
          <w:rFonts w:ascii="Arial" w:hAnsi="Arial" w:cs="Arial"/>
          <w:b/>
          <w:bCs/>
          <w:noProof/>
          <w:sz w:val="18"/>
          <w:szCs w:val="18"/>
          <w:lang w:val="en-US"/>
        </w:rPr>
      </w:pPr>
      <w:r w:rsidRPr="00D40430">
        <w:rPr>
          <w:rFonts w:ascii="Arial" w:hAnsi="Arial" w:cs="Arial"/>
          <w:b/>
          <w:bCs/>
          <w:noProof/>
          <w:sz w:val="18"/>
          <w:szCs w:val="18"/>
          <w:lang w:val="en-US"/>
        </w:rPr>
        <w:t>About</w:t>
      </w:r>
      <w:r w:rsidR="00EC523A" w:rsidRPr="00D40430">
        <w:rPr>
          <w:rFonts w:ascii="Arial" w:hAnsi="Arial" w:cs="Arial"/>
          <w:b/>
          <w:bCs/>
          <w:noProof/>
          <w:sz w:val="18"/>
          <w:szCs w:val="18"/>
          <w:lang w:val="en-US"/>
        </w:rPr>
        <w:t xml:space="preserve"> Indra</w:t>
      </w:r>
      <w:r w:rsidR="00A90F32" w:rsidRPr="00D40430">
        <w:rPr>
          <w:rFonts w:ascii="Arial" w:hAnsi="Arial" w:cs="Arial"/>
          <w:b/>
          <w:bCs/>
          <w:noProof/>
          <w:sz w:val="18"/>
          <w:szCs w:val="18"/>
          <w:lang w:val="en-US"/>
        </w:rPr>
        <w:t xml:space="preserve"> Group</w:t>
      </w:r>
    </w:p>
    <w:p w14:paraId="2D16A826" w14:textId="53A57BFE" w:rsidR="00222A10" w:rsidRPr="00D40430" w:rsidRDefault="00222A10" w:rsidP="00222A10">
      <w:pPr>
        <w:rPr>
          <w:rFonts w:ascii="Arial" w:hAnsi="Arial" w:cs="Arial"/>
          <w:noProof/>
          <w:sz w:val="18"/>
          <w:szCs w:val="18"/>
          <w:lang w:val="en-US"/>
        </w:rPr>
      </w:pPr>
      <w:r w:rsidRPr="00D40430">
        <w:rPr>
          <w:rFonts w:ascii="Arial" w:hAnsi="Arial" w:cs="Arial"/>
          <w:noProof/>
          <w:sz w:val="18"/>
          <w:szCs w:val="18"/>
          <w:lang w:val="en-US"/>
        </w:rPr>
        <w:t>About Indra Group Indra Group (www.indracompany.com) is a holding company that fosters technological progress. It is made up of Indra, one of the leading global defence, air traffic and space companies, and Minsait, a leader of the digital transformation and information technologies in Spain and Latin America. Indra Group paves the way to a safer and better-connected future through innovative solutions, trusted relationships and the very best talent. Sustainability is an integral part of its strategy and culture in order to overcome current and future social and environmental challenges. In the 2024 financial year, Indra Group posted revenues totaling €4.843 billion and had a local presence in 4</w:t>
      </w:r>
      <w:r w:rsidR="000D27BD" w:rsidRPr="00D40430">
        <w:rPr>
          <w:rFonts w:ascii="Arial" w:hAnsi="Arial" w:cs="Arial"/>
          <w:noProof/>
          <w:sz w:val="18"/>
          <w:szCs w:val="18"/>
          <w:lang w:val="en-US"/>
        </w:rPr>
        <w:t>6</w:t>
      </w:r>
      <w:r w:rsidRPr="00D40430">
        <w:rPr>
          <w:rFonts w:ascii="Arial" w:hAnsi="Arial" w:cs="Arial"/>
          <w:noProof/>
          <w:sz w:val="18"/>
          <w:szCs w:val="18"/>
          <w:lang w:val="en-US"/>
        </w:rPr>
        <w:t xml:space="preserve"> countries and business operations in over 140 countries.</w:t>
      </w:r>
    </w:p>
    <w:p w14:paraId="75424D33" w14:textId="77777777" w:rsidR="00EC523A" w:rsidRPr="00D937AE" w:rsidRDefault="0041394B" w:rsidP="00003AC1">
      <w:pPr>
        <w:rPr>
          <w:b/>
          <w:bCs/>
          <w:noProof/>
          <w:sz w:val="18"/>
          <w:szCs w:val="22"/>
          <w:u w:val="single"/>
          <w:lang w:val="en-GB"/>
        </w:rPr>
      </w:pPr>
      <w:r w:rsidRPr="00D937AE">
        <w:rPr>
          <w:b/>
          <w:bCs/>
          <w:noProof/>
          <w:sz w:val="18"/>
          <w:szCs w:val="22"/>
          <w:u w:val="single"/>
          <w:lang w:val="en-GB"/>
        </w:rPr>
        <w:t>Communication Dept. Contact</w:t>
      </w:r>
    </w:p>
    <w:p w14:paraId="35F13A69" w14:textId="77777777" w:rsidR="0026115C" w:rsidRPr="00D937AE" w:rsidRDefault="0026115C" w:rsidP="0026115C">
      <w:pPr>
        <w:spacing w:before="0" w:after="0"/>
        <w:rPr>
          <w:noProof/>
          <w:sz w:val="18"/>
          <w:szCs w:val="22"/>
        </w:rPr>
      </w:pPr>
      <w:r w:rsidRPr="00D937AE">
        <w:rPr>
          <w:noProof/>
          <w:sz w:val="18"/>
          <w:szCs w:val="22"/>
        </w:rPr>
        <w:t>Antonio Tovar</w:t>
      </w:r>
    </w:p>
    <w:p w14:paraId="025A9302" w14:textId="77777777" w:rsidR="0026115C" w:rsidRPr="00D937AE" w:rsidRDefault="0026115C" w:rsidP="0026115C">
      <w:pPr>
        <w:spacing w:before="0" w:after="0"/>
        <w:rPr>
          <w:noProof/>
          <w:sz w:val="18"/>
          <w:szCs w:val="22"/>
        </w:rPr>
      </w:pPr>
      <w:r w:rsidRPr="00D937AE">
        <w:rPr>
          <w:noProof/>
          <w:sz w:val="18"/>
          <w:szCs w:val="22"/>
        </w:rPr>
        <w:t>atovar@indra.es</w:t>
      </w:r>
    </w:p>
    <w:p w14:paraId="731FC7FE" w14:textId="67C6646E" w:rsidR="00516ACD" w:rsidRPr="00D937AE" w:rsidRDefault="0026115C" w:rsidP="0026115C">
      <w:pPr>
        <w:spacing w:before="0" w:after="0"/>
        <w:rPr>
          <w:noProof/>
          <w:color w:val="FFFFFF" w:themeColor="background1"/>
          <w:sz w:val="21"/>
        </w:rPr>
      </w:pPr>
      <w:r w:rsidRPr="00D937AE">
        <w:rPr>
          <w:noProof/>
          <w:sz w:val="18"/>
          <w:szCs w:val="22"/>
        </w:rPr>
        <w:t>+34 683 667 916</w:t>
      </w:r>
    </w:p>
    <w:sectPr w:rsidR="00516ACD" w:rsidRPr="00D937AE" w:rsidSect="00003AC1">
      <w:headerReference w:type="even" r:id="rId11"/>
      <w:headerReference w:type="default" r:id="rId12"/>
      <w:footerReference w:type="even" r:id="rId13"/>
      <w:footerReference w:type="default" r:id="rId14"/>
      <w:headerReference w:type="first" r:id="rId15"/>
      <w:footerReference w:type="first" r:id="rId16"/>
      <w:pgSz w:w="11906" w:h="16838" w:code="9"/>
      <w:pgMar w:top="284" w:right="1133"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EF0CB" w14:textId="77777777" w:rsidR="008A6D0F" w:rsidRDefault="008A6D0F" w:rsidP="00544EF6">
      <w:pPr>
        <w:spacing w:before="0"/>
      </w:pPr>
      <w:r>
        <w:separator/>
      </w:r>
    </w:p>
  </w:endnote>
  <w:endnote w:type="continuationSeparator" w:id="0">
    <w:p w14:paraId="51482852" w14:textId="77777777" w:rsidR="008A6D0F" w:rsidRDefault="008A6D0F"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rFuture Sans">
    <w:altName w:val="Arial"/>
    <w:panose1 w:val="020B0504020203020204"/>
    <w:charset w:val="00"/>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A6AA" w14:textId="77777777" w:rsidR="00885971" w:rsidRDefault="008859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81E24" w14:textId="77777777" w:rsidR="0041394B" w:rsidRPr="005E039B" w:rsidRDefault="0041394B">
    <w:pPr>
      <w:pStyle w:val="Piedepgina"/>
      <w:rPr>
        <w:sz w:val="18"/>
        <w:szCs w:val="28"/>
        <w:lang w:val="en-GB"/>
      </w:rPr>
    </w:pPr>
    <w:r w:rsidRPr="005E039B">
      <w:rPr>
        <w:sz w:val="18"/>
        <w:szCs w:val="28"/>
        <w:lang w:val="en-GB"/>
      </w:rPr>
      <w:t>Communications &amp; Media Relations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77B8" w14:textId="77777777" w:rsidR="00431B11" w:rsidRPr="00320E12" w:rsidRDefault="00431B11" w:rsidP="00544EF6">
    <w:pPr>
      <w:pStyle w:val="Encabezado"/>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DF521" w14:textId="77777777" w:rsidR="008A6D0F" w:rsidRDefault="008A6D0F" w:rsidP="00544EF6">
      <w:pPr>
        <w:spacing w:before="0"/>
      </w:pPr>
      <w:r>
        <w:separator/>
      </w:r>
    </w:p>
  </w:footnote>
  <w:footnote w:type="continuationSeparator" w:id="0">
    <w:p w14:paraId="47D079AC" w14:textId="77777777" w:rsidR="008A6D0F" w:rsidRDefault="008A6D0F"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223AB" w14:textId="77777777" w:rsidR="00885971" w:rsidRDefault="008859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12"/>
      <w:gridCol w:w="3214"/>
    </w:tblGrid>
    <w:tr w:rsidR="00A67B89" w14:paraId="26927A5F" w14:textId="77777777" w:rsidTr="00A67B89">
      <w:trPr>
        <w:trHeight w:val="1"/>
      </w:trPr>
      <w:tc>
        <w:tcPr>
          <w:tcW w:w="1667" w:type="pct"/>
          <w:tcBorders>
            <w:top w:val="nil"/>
            <w:left w:val="nil"/>
            <w:bottom w:val="nil"/>
            <w:right w:val="nil"/>
          </w:tcBorders>
        </w:tcPr>
        <w:p w14:paraId="181DE0DA" w14:textId="77777777" w:rsidR="00A67B89" w:rsidRDefault="00D763A7" w:rsidP="00A67B89">
          <w:pPr>
            <w:spacing w:before="160"/>
          </w:pPr>
          <w:r>
            <w:rPr>
              <w:noProof/>
              <w:lang w:eastAsia="es-ES"/>
            </w:rPr>
            <w:drawing>
              <wp:inline distT="0" distB="0" distL="0" distR="0" wp14:anchorId="4DA4CFE6" wp14:editId="46C895DA">
                <wp:extent cx="1352550" cy="29305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375962" cy="298126"/>
                        </a:xfrm>
                        <a:prstGeom prst="rect">
                          <a:avLst/>
                        </a:prstGeom>
                      </pic:spPr>
                    </pic:pic>
                  </a:graphicData>
                </a:graphic>
              </wp:inline>
            </w:drawing>
          </w:r>
        </w:p>
      </w:tc>
      <w:tc>
        <w:tcPr>
          <w:tcW w:w="1666" w:type="pct"/>
          <w:tcBorders>
            <w:top w:val="nil"/>
            <w:left w:val="nil"/>
            <w:bottom w:val="nil"/>
            <w:right w:val="nil"/>
          </w:tcBorders>
        </w:tcPr>
        <w:p w14:paraId="4D47D18D"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573EFD91" w14:textId="77777777" w:rsidR="00A67B89" w:rsidRPr="00DC59CC" w:rsidRDefault="0041394B" w:rsidP="00A67B89">
          <w:pPr>
            <w:spacing w:before="160"/>
            <w:jc w:val="right"/>
            <w:rPr>
              <w:sz w:val="24"/>
              <w:szCs w:val="32"/>
              <w:lang w:val="en-GB"/>
            </w:rPr>
          </w:pPr>
          <w:r w:rsidRPr="00DC59CC">
            <w:rPr>
              <w:sz w:val="24"/>
              <w:szCs w:val="32"/>
              <w:lang w:val="en-GB"/>
            </w:rPr>
            <w:t>Press release</w:t>
          </w:r>
        </w:p>
      </w:tc>
    </w:tr>
  </w:tbl>
  <w:p w14:paraId="5C6D480E" w14:textId="77777777" w:rsidR="00A67B89" w:rsidRDefault="00A67B89">
    <w:pPr>
      <w:pStyle w:val="Encabezado"/>
    </w:pPr>
    <w:r>
      <w:rPr>
        <w:noProof/>
        <w:lang w:eastAsia="es-ES"/>
      </w:rPr>
      <w:drawing>
        <wp:anchor distT="0" distB="0" distL="114300" distR="114300" simplePos="0" relativeHeight="251658240" behindDoc="1" locked="0" layoutInCell="1" allowOverlap="1" wp14:anchorId="1829AA3C" wp14:editId="117471B4">
          <wp:simplePos x="0" y="0"/>
          <wp:positionH relativeFrom="margin">
            <wp:posOffset>-184150</wp:posOffset>
          </wp:positionH>
          <wp:positionV relativeFrom="paragraph">
            <wp:posOffset>-559072</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DD677" w14:textId="77777777" w:rsidR="00FE4E37" w:rsidRDefault="00FE4E37" w:rsidP="00544EF6">
    <w:pPr>
      <w:pStyle w:val="Encabezado"/>
    </w:pPr>
  </w:p>
  <w:p w14:paraId="69B960EE" w14:textId="77777777" w:rsidR="00FE4E37" w:rsidRDefault="00FE4E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aconvietas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aconvietas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aconvietas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aconvietas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aconvietas"/>
      <w:lvlText w:val="•"/>
      <w:lvlJc w:val="left"/>
      <w:pPr>
        <w:ind w:left="360" w:hanging="360"/>
      </w:pPr>
      <w:rPr>
        <w:rFonts w:ascii="ForFuture Sans" w:hAnsi="ForFuture Sans" w:hint="default"/>
        <w:color w:val="004254"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778C0C79"/>
    <w:multiLevelType w:val="multilevel"/>
    <w:tmpl w:val="31DC121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15:restartNumberingAfterBreak="0">
    <w:nsid w:val="78E1299A"/>
    <w:multiLevelType w:val="hybridMultilevel"/>
    <w:tmpl w:val="8B7A5E0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202982805">
    <w:abstractNumId w:val="11"/>
  </w:num>
  <w:num w:numId="2" w16cid:durableId="1614508758">
    <w:abstractNumId w:val="8"/>
  </w:num>
  <w:num w:numId="3" w16cid:durableId="1858234853">
    <w:abstractNumId w:val="3"/>
  </w:num>
  <w:num w:numId="4" w16cid:durableId="995033176">
    <w:abstractNumId w:val="2"/>
  </w:num>
  <w:num w:numId="5" w16cid:durableId="1046031990">
    <w:abstractNumId w:val="1"/>
  </w:num>
  <w:num w:numId="6" w16cid:durableId="285046555">
    <w:abstractNumId w:val="0"/>
  </w:num>
  <w:num w:numId="7" w16cid:durableId="963660722">
    <w:abstractNumId w:val="9"/>
  </w:num>
  <w:num w:numId="8" w16cid:durableId="764377021">
    <w:abstractNumId w:val="7"/>
  </w:num>
  <w:num w:numId="9" w16cid:durableId="1132478138">
    <w:abstractNumId w:val="6"/>
  </w:num>
  <w:num w:numId="10" w16cid:durableId="678822709">
    <w:abstractNumId w:val="5"/>
  </w:num>
  <w:num w:numId="11" w16cid:durableId="887573848">
    <w:abstractNumId w:val="4"/>
  </w:num>
  <w:num w:numId="12" w16cid:durableId="924193227">
    <w:abstractNumId w:val="10"/>
  </w:num>
  <w:num w:numId="13" w16cid:durableId="708604252">
    <w:abstractNumId w:val="15"/>
  </w:num>
  <w:num w:numId="14" w16cid:durableId="684327004">
    <w:abstractNumId w:val="13"/>
  </w:num>
  <w:num w:numId="15" w16cid:durableId="138809824">
    <w:abstractNumId w:val="12"/>
  </w:num>
  <w:num w:numId="16" w16cid:durableId="10730898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C35"/>
    <w:rsid w:val="00003AC1"/>
    <w:rsid w:val="00037F7B"/>
    <w:rsid w:val="0004788B"/>
    <w:rsid w:val="00072ABF"/>
    <w:rsid w:val="00084BD7"/>
    <w:rsid w:val="00093426"/>
    <w:rsid w:val="00094BC7"/>
    <w:rsid w:val="000A2B18"/>
    <w:rsid w:val="000C1837"/>
    <w:rsid w:val="000D27BD"/>
    <w:rsid w:val="000F3350"/>
    <w:rsid w:val="00101F30"/>
    <w:rsid w:val="00102584"/>
    <w:rsid w:val="001347A8"/>
    <w:rsid w:val="00165FED"/>
    <w:rsid w:val="0017039A"/>
    <w:rsid w:val="001726F0"/>
    <w:rsid w:val="0017466D"/>
    <w:rsid w:val="0017565F"/>
    <w:rsid w:val="00197609"/>
    <w:rsid w:val="0019774A"/>
    <w:rsid w:val="001D339B"/>
    <w:rsid w:val="00216335"/>
    <w:rsid w:val="00222A10"/>
    <w:rsid w:val="002542F6"/>
    <w:rsid w:val="00254534"/>
    <w:rsid w:val="0026115C"/>
    <w:rsid w:val="002756AF"/>
    <w:rsid w:val="00293707"/>
    <w:rsid w:val="002A6AB4"/>
    <w:rsid w:val="002B017E"/>
    <w:rsid w:val="002B06A5"/>
    <w:rsid w:val="002B3C35"/>
    <w:rsid w:val="002B407E"/>
    <w:rsid w:val="002C70BA"/>
    <w:rsid w:val="002C7F8F"/>
    <w:rsid w:val="002F6F81"/>
    <w:rsid w:val="00311266"/>
    <w:rsid w:val="00340E3A"/>
    <w:rsid w:val="00357288"/>
    <w:rsid w:val="003607B4"/>
    <w:rsid w:val="003644ED"/>
    <w:rsid w:val="00365601"/>
    <w:rsid w:val="0038759A"/>
    <w:rsid w:val="0039319D"/>
    <w:rsid w:val="0039747B"/>
    <w:rsid w:val="003A244E"/>
    <w:rsid w:val="003A7CD1"/>
    <w:rsid w:val="003C5EE6"/>
    <w:rsid w:val="003D4A04"/>
    <w:rsid w:val="003E061E"/>
    <w:rsid w:val="003E0E71"/>
    <w:rsid w:val="003F5627"/>
    <w:rsid w:val="003F7D3B"/>
    <w:rsid w:val="0041394B"/>
    <w:rsid w:val="00431B11"/>
    <w:rsid w:val="00444647"/>
    <w:rsid w:val="00445128"/>
    <w:rsid w:val="00454A68"/>
    <w:rsid w:val="0046704A"/>
    <w:rsid w:val="00467E14"/>
    <w:rsid w:val="00482A19"/>
    <w:rsid w:val="00496DF2"/>
    <w:rsid w:val="004A2612"/>
    <w:rsid w:val="004E0282"/>
    <w:rsid w:val="004E69CD"/>
    <w:rsid w:val="00503E7A"/>
    <w:rsid w:val="00516ACD"/>
    <w:rsid w:val="00522C71"/>
    <w:rsid w:val="00541EAC"/>
    <w:rsid w:val="005420D8"/>
    <w:rsid w:val="00544EF6"/>
    <w:rsid w:val="0054527E"/>
    <w:rsid w:val="005479A5"/>
    <w:rsid w:val="00563D68"/>
    <w:rsid w:val="005834FE"/>
    <w:rsid w:val="005836BA"/>
    <w:rsid w:val="00596CFF"/>
    <w:rsid w:val="005C59B7"/>
    <w:rsid w:val="005E039B"/>
    <w:rsid w:val="005E42CC"/>
    <w:rsid w:val="005E6D47"/>
    <w:rsid w:val="005F40E1"/>
    <w:rsid w:val="0062397A"/>
    <w:rsid w:val="00624185"/>
    <w:rsid w:val="006308E2"/>
    <w:rsid w:val="006433EC"/>
    <w:rsid w:val="006436A4"/>
    <w:rsid w:val="006530C3"/>
    <w:rsid w:val="0065419B"/>
    <w:rsid w:val="00680ECA"/>
    <w:rsid w:val="00681C63"/>
    <w:rsid w:val="00683D86"/>
    <w:rsid w:val="00684235"/>
    <w:rsid w:val="00690659"/>
    <w:rsid w:val="006A2751"/>
    <w:rsid w:val="006A44CA"/>
    <w:rsid w:val="006E50B5"/>
    <w:rsid w:val="00702614"/>
    <w:rsid w:val="00710D75"/>
    <w:rsid w:val="007112E9"/>
    <w:rsid w:val="007371BB"/>
    <w:rsid w:val="007561D3"/>
    <w:rsid w:val="0077268C"/>
    <w:rsid w:val="0077696B"/>
    <w:rsid w:val="00781F01"/>
    <w:rsid w:val="00785791"/>
    <w:rsid w:val="007A0DC4"/>
    <w:rsid w:val="007A4873"/>
    <w:rsid w:val="007D088C"/>
    <w:rsid w:val="007D73F8"/>
    <w:rsid w:val="007F1A4F"/>
    <w:rsid w:val="007F681A"/>
    <w:rsid w:val="00824526"/>
    <w:rsid w:val="00824AC8"/>
    <w:rsid w:val="00875414"/>
    <w:rsid w:val="00875520"/>
    <w:rsid w:val="00883344"/>
    <w:rsid w:val="00885971"/>
    <w:rsid w:val="008A6D0F"/>
    <w:rsid w:val="008B74BB"/>
    <w:rsid w:val="008C5EDC"/>
    <w:rsid w:val="008C5FB9"/>
    <w:rsid w:val="008D1944"/>
    <w:rsid w:val="008E7D58"/>
    <w:rsid w:val="0090439C"/>
    <w:rsid w:val="009052DC"/>
    <w:rsid w:val="00912A59"/>
    <w:rsid w:val="00927ED6"/>
    <w:rsid w:val="00936CF1"/>
    <w:rsid w:val="00936D58"/>
    <w:rsid w:val="009521F1"/>
    <w:rsid w:val="00963A9A"/>
    <w:rsid w:val="00964218"/>
    <w:rsid w:val="0097701D"/>
    <w:rsid w:val="009A7964"/>
    <w:rsid w:val="009B3EEB"/>
    <w:rsid w:val="009C2582"/>
    <w:rsid w:val="009D0287"/>
    <w:rsid w:val="009D0ED0"/>
    <w:rsid w:val="009E030A"/>
    <w:rsid w:val="009F57FE"/>
    <w:rsid w:val="00A0068F"/>
    <w:rsid w:val="00A12BB7"/>
    <w:rsid w:val="00A43F60"/>
    <w:rsid w:val="00A46875"/>
    <w:rsid w:val="00A47B64"/>
    <w:rsid w:val="00A63797"/>
    <w:rsid w:val="00A67B89"/>
    <w:rsid w:val="00A74084"/>
    <w:rsid w:val="00A81B94"/>
    <w:rsid w:val="00A90F32"/>
    <w:rsid w:val="00A96CC4"/>
    <w:rsid w:val="00AE370D"/>
    <w:rsid w:val="00B10022"/>
    <w:rsid w:val="00B10BC4"/>
    <w:rsid w:val="00B11F02"/>
    <w:rsid w:val="00B41911"/>
    <w:rsid w:val="00B60ACA"/>
    <w:rsid w:val="00B67380"/>
    <w:rsid w:val="00B71234"/>
    <w:rsid w:val="00BA6E2C"/>
    <w:rsid w:val="00BA728C"/>
    <w:rsid w:val="00BE73E2"/>
    <w:rsid w:val="00C007D6"/>
    <w:rsid w:val="00C01FA9"/>
    <w:rsid w:val="00C22BB5"/>
    <w:rsid w:val="00C31DFE"/>
    <w:rsid w:val="00C33262"/>
    <w:rsid w:val="00C33869"/>
    <w:rsid w:val="00C40254"/>
    <w:rsid w:val="00C47B2C"/>
    <w:rsid w:val="00C47B57"/>
    <w:rsid w:val="00C50B64"/>
    <w:rsid w:val="00C57377"/>
    <w:rsid w:val="00C675E3"/>
    <w:rsid w:val="00C742E3"/>
    <w:rsid w:val="00C75524"/>
    <w:rsid w:val="00C76DBE"/>
    <w:rsid w:val="00C93CC7"/>
    <w:rsid w:val="00C972F8"/>
    <w:rsid w:val="00CB3F82"/>
    <w:rsid w:val="00CB6753"/>
    <w:rsid w:val="00CD061C"/>
    <w:rsid w:val="00CD0B64"/>
    <w:rsid w:val="00CD227E"/>
    <w:rsid w:val="00CD572F"/>
    <w:rsid w:val="00CF3F36"/>
    <w:rsid w:val="00D00BB7"/>
    <w:rsid w:val="00D03565"/>
    <w:rsid w:val="00D311DF"/>
    <w:rsid w:val="00D37AD0"/>
    <w:rsid w:val="00D40430"/>
    <w:rsid w:val="00D416FC"/>
    <w:rsid w:val="00D4235F"/>
    <w:rsid w:val="00D45EC2"/>
    <w:rsid w:val="00D54F42"/>
    <w:rsid w:val="00D63B88"/>
    <w:rsid w:val="00D6670F"/>
    <w:rsid w:val="00D763A7"/>
    <w:rsid w:val="00D92EF1"/>
    <w:rsid w:val="00D937AE"/>
    <w:rsid w:val="00D94007"/>
    <w:rsid w:val="00D957AD"/>
    <w:rsid w:val="00DC09BB"/>
    <w:rsid w:val="00DC3B14"/>
    <w:rsid w:val="00DC59CC"/>
    <w:rsid w:val="00DD2FCA"/>
    <w:rsid w:val="00DE2DEB"/>
    <w:rsid w:val="00DE75D7"/>
    <w:rsid w:val="00DF3827"/>
    <w:rsid w:val="00E17A04"/>
    <w:rsid w:val="00E34143"/>
    <w:rsid w:val="00E77D9C"/>
    <w:rsid w:val="00E80EB7"/>
    <w:rsid w:val="00EC523A"/>
    <w:rsid w:val="00F31127"/>
    <w:rsid w:val="00F6492D"/>
    <w:rsid w:val="00F94B5A"/>
    <w:rsid w:val="00F95DA5"/>
    <w:rsid w:val="00FA3670"/>
    <w:rsid w:val="00FB0EC9"/>
    <w:rsid w:val="00FB144D"/>
    <w:rsid w:val="00FB7DA5"/>
    <w:rsid w:val="00FC4624"/>
    <w:rsid w:val="00FC5C8B"/>
    <w:rsid w:val="00FD2660"/>
    <w:rsid w:val="00FE4E37"/>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D10D21"/>
  <w15:docId w15:val="{4F242FE8-6E0B-46EB-A114-F123324E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Ttulo1">
    <w:name w:val="heading 1"/>
    <w:basedOn w:val="Normal"/>
    <w:next w:val="Normal"/>
    <w:link w:val="Ttulo1C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Ttulo2">
    <w:name w:val="heading 2"/>
    <w:basedOn w:val="Normal"/>
    <w:next w:val="Normal"/>
    <w:link w:val="Ttulo2C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Ttulo3">
    <w:name w:val="heading 3"/>
    <w:basedOn w:val="Normal"/>
    <w:next w:val="Normal"/>
    <w:link w:val="Ttulo3C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Ttulo4">
    <w:name w:val="heading 4"/>
    <w:basedOn w:val="Normal"/>
    <w:next w:val="Normal"/>
    <w:link w:val="Ttulo4C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Ttulo5">
    <w:name w:val="heading 5"/>
    <w:basedOn w:val="Normal"/>
    <w:next w:val="Normal"/>
    <w:link w:val="Ttulo5C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Ttulo6">
    <w:name w:val="heading 6"/>
    <w:basedOn w:val="Normal"/>
    <w:next w:val="Normal"/>
    <w:link w:val="Ttulo6C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Ttulo7">
    <w:name w:val="heading 7"/>
    <w:basedOn w:val="Normal"/>
    <w:next w:val="Normal"/>
    <w:link w:val="Ttulo7C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Ttulo8">
    <w:name w:val="heading 8"/>
    <w:basedOn w:val="Normal"/>
    <w:next w:val="Normal"/>
    <w:link w:val="Ttulo8C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Ttulo9">
    <w:name w:val="heading 9"/>
    <w:basedOn w:val="Normal"/>
    <w:next w:val="Normal"/>
    <w:link w:val="Ttulo9C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526"/>
    <w:pPr>
      <w:tabs>
        <w:tab w:val="center" w:pos="4252"/>
        <w:tab w:val="right" w:pos="8504"/>
      </w:tabs>
    </w:pPr>
  </w:style>
  <w:style w:type="character" w:customStyle="1" w:styleId="EncabezadoCar">
    <w:name w:val="Encabezado Car"/>
    <w:basedOn w:val="Fuentedeprrafopredeter"/>
    <w:link w:val="Encabezado"/>
    <w:uiPriority w:val="99"/>
    <w:rsid w:val="00824526"/>
    <w:rPr>
      <w:rFonts w:ascii="Arial" w:eastAsia="Times New Roman" w:hAnsi="Arial" w:cs="Times New Roman"/>
      <w:kern w:val="28"/>
      <w:sz w:val="20"/>
      <w:szCs w:val="24"/>
    </w:rPr>
  </w:style>
  <w:style w:type="paragraph" w:styleId="Piedepgina">
    <w:name w:val="footer"/>
    <w:basedOn w:val="Normal"/>
    <w:link w:val="PiedepginaCar"/>
    <w:uiPriority w:val="99"/>
    <w:unhideWhenUsed/>
    <w:rsid w:val="00CD0B64"/>
    <w:pPr>
      <w:tabs>
        <w:tab w:val="center" w:pos="4252"/>
        <w:tab w:val="right" w:pos="8504"/>
      </w:tabs>
    </w:pPr>
    <w:rPr>
      <w:sz w:val="16"/>
    </w:rPr>
  </w:style>
  <w:style w:type="character" w:customStyle="1" w:styleId="PiedepginaCar">
    <w:name w:val="Pie de página Car"/>
    <w:basedOn w:val="Fuentedeprrafopredeter"/>
    <w:link w:val="Piedepgina"/>
    <w:uiPriority w:val="99"/>
    <w:rsid w:val="00CD0B64"/>
    <w:rPr>
      <w:rFonts w:ascii="ForFuture Sans" w:eastAsia="Times New Roman" w:hAnsi="ForFuture Sans" w:cs="Times New Roman"/>
      <w:color w:val="004254" w:themeColor="text1"/>
      <w:kern w:val="28"/>
      <w:sz w:val="16"/>
      <w:szCs w:val="24"/>
    </w:rPr>
  </w:style>
  <w:style w:type="paragraph" w:styleId="Textodeglobo">
    <w:name w:val="Balloon Text"/>
    <w:basedOn w:val="Normal"/>
    <w:link w:val="TextodegloboCar"/>
    <w:uiPriority w:val="99"/>
    <w:semiHidden/>
    <w:unhideWhenUsed/>
    <w:rsid w:val="00EB0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C55"/>
    <w:rPr>
      <w:rFonts w:ascii="Tahoma" w:hAnsi="Tahoma" w:cs="Tahoma"/>
      <w:sz w:val="16"/>
      <w:szCs w:val="16"/>
    </w:rPr>
  </w:style>
  <w:style w:type="paragraph" w:styleId="Listaconvietas">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aconvietas2">
    <w:name w:val="List Bullet 2"/>
    <w:basedOn w:val="Normal"/>
    <w:uiPriority w:val="99"/>
    <w:unhideWhenUsed/>
    <w:qFormat/>
    <w:rsid w:val="00340E3A"/>
    <w:pPr>
      <w:numPr>
        <w:numId w:val="8"/>
      </w:numPr>
      <w:spacing w:before="80" w:after="0"/>
      <w:ind w:left="845" w:hanging="278"/>
    </w:pPr>
    <w:rPr>
      <w:noProof/>
    </w:rPr>
  </w:style>
  <w:style w:type="paragraph" w:styleId="Listaconvietas3">
    <w:name w:val="List Bullet 3"/>
    <w:basedOn w:val="Normal"/>
    <w:uiPriority w:val="99"/>
    <w:unhideWhenUsed/>
    <w:rsid w:val="00340E3A"/>
    <w:pPr>
      <w:numPr>
        <w:numId w:val="9"/>
      </w:numPr>
      <w:spacing w:before="80" w:after="0"/>
      <w:ind w:left="1338" w:hanging="278"/>
    </w:pPr>
    <w:rPr>
      <w:noProof/>
    </w:rPr>
  </w:style>
  <w:style w:type="paragraph" w:styleId="Listaconvietas4">
    <w:name w:val="List Bullet 4"/>
    <w:basedOn w:val="Normal"/>
    <w:uiPriority w:val="99"/>
    <w:unhideWhenUsed/>
    <w:rsid w:val="00340E3A"/>
    <w:pPr>
      <w:numPr>
        <w:numId w:val="10"/>
      </w:numPr>
      <w:spacing w:before="80" w:after="0"/>
      <w:ind w:left="1837" w:hanging="278"/>
    </w:pPr>
    <w:rPr>
      <w:noProof/>
    </w:rPr>
  </w:style>
  <w:style w:type="paragraph" w:styleId="Listaconvietas5">
    <w:name w:val="List Bullet 5"/>
    <w:basedOn w:val="Normal"/>
    <w:uiPriority w:val="99"/>
    <w:unhideWhenUsed/>
    <w:qFormat/>
    <w:rsid w:val="00340E3A"/>
    <w:pPr>
      <w:numPr>
        <w:numId w:val="11"/>
      </w:numPr>
      <w:spacing w:before="80" w:after="0"/>
      <w:ind w:left="2263" w:hanging="278"/>
    </w:pPr>
    <w:rPr>
      <w:noProof/>
    </w:rPr>
  </w:style>
  <w:style w:type="character" w:customStyle="1" w:styleId="Ttulo1Car">
    <w:name w:val="Título 1 Car"/>
    <w:basedOn w:val="Fuentedeprrafopredeter"/>
    <w:link w:val="Ttulo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Ttulo2Car">
    <w:name w:val="Título 2 Car"/>
    <w:basedOn w:val="Fuentedeprrafopredeter"/>
    <w:link w:val="Ttulo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Ttulo3Car">
    <w:name w:val="Título 3 Car"/>
    <w:basedOn w:val="Fuentedeprrafopredeter"/>
    <w:link w:val="Ttulo3"/>
    <w:uiPriority w:val="9"/>
    <w:rsid w:val="00102584"/>
    <w:rPr>
      <w:rFonts w:ascii="ForFuture Sans" w:eastAsiaTheme="majorEastAsia" w:hAnsi="ForFuture Sans" w:cstheme="majorBidi"/>
      <w:bCs/>
      <w:noProof/>
      <w:color w:val="004254" w:themeColor="text1"/>
      <w:kern w:val="28"/>
      <w:szCs w:val="24"/>
    </w:rPr>
  </w:style>
  <w:style w:type="character" w:customStyle="1" w:styleId="Ttulo4Car">
    <w:name w:val="Título 4 Car"/>
    <w:basedOn w:val="Fuentedeprrafopredeter"/>
    <w:link w:val="Ttulo4"/>
    <w:uiPriority w:val="9"/>
    <w:rsid w:val="00D311DF"/>
    <w:rPr>
      <w:rFonts w:ascii="ForFuture Sans" w:eastAsiaTheme="majorEastAsia" w:hAnsi="ForFuture Sans" w:cstheme="majorBidi"/>
      <w:bCs/>
      <w:iCs/>
      <w:noProof/>
      <w:color w:val="004254" w:themeColor="text1"/>
      <w:kern w:val="28"/>
      <w:szCs w:val="24"/>
    </w:rPr>
  </w:style>
  <w:style w:type="character" w:customStyle="1" w:styleId="Ttulo5Car">
    <w:name w:val="Título 5 Car"/>
    <w:basedOn w:val="Fuentedeprrafopredeter"/>
    <w:link w:val="Ttulo5"/>
    <w:uiPriority w:val="9"/>
    <w:rsid w:val="00D311DF"/>
    <w:rPr>
      <w:rFonts w:ascii="ForFuture Sans" w:eastAsiaTheme="majorEastAsia" w:hAnsi="ForFuture Sans" w:cstheme="majorBidi"/>
      <w:noProof/>
      <w:color w:val="004254" w:themeColor="text1"/>
      <w:kern w:val="28"/>
      <w:sz w:val="20"/>
      <w:szCs w:val="24"/>
    </w:rPr>
  </w:style>
  <w:style w:type="table" w:styleId="Tablaconcuadrcula">
    <w:name w:val="Table Grid"/>
    <w:basedOn w:val="Tabla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D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D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D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ipervnculo">
    <w:name w:val="Hyperlink"/>
    <w:basedOn w:val="Fuentedeprrafopredeter"/>
    <w:uiPriority w:val="99"/>
    <w:unhideWhenUsed/>
    <w:rsid w:val="0092140B"/>
    <w:rPr>
      <w:color w:val="00B0BD" w:themeColor="hyperlink"/>
      <w:u w:val="single"/>
    </w:rPr>
  </w:style>
  <w:style w:type="character" w:customStyle="1" w:styleId="Ttulo6Car">
    <w:name w:val="Título 6 Car"/>
    <w:basedOn w:val="Fuentedeprrafopredeter"/>
    <w:link w:val="Ttulo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Ttulo7Car">
    <w:name w:val="Título 7 Car"/>
    <w:basedOn w:val="Fuentedeprrafopredeter"/>
    <w:link w:val="Ttulo7"/>
    <w:uiPriority w:val="9"/>
    <w:semiHidden/>
    <w:rsid w:val="009A0B41"/>
    <w:rPr>
      <w:rFonts w:asciiTheme="majorHAnsi" w:eastAsiaTheme="majorEastAsia" w:hAnsiTheme="majorHAnsi" w:cstheme="majorBidi"/>
      <w:i/>
      <w:iCs/>
      <w:kern w:val="28"/>
      <w:sz w:val="20"/>
      <w:szCs w:val="24"/>
      <w:lang w:val="en-US"/>
    </w:rPr>
  </w:style>
  <w:style w:type="character" w:customStyle="1" w:styleId="Ttulo8Car">
    <w:name w:val="Título 8 Car"/>
    <w:basedOn w:val="Fuentedeprrafopredeter"/>
    <w:link w:val="Ttulo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Ttulo9Car">
    <w:name w:val="Título 9 Car"/>
    <w:basedOn w:val="Fuentedeprrafopredeter"/>
    <w:link w:val="Ttulo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Descripci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a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adeilustraciones">
    <w:name w:val="table of figures"/>
    <w:basedOn w:val="Normal"/>
    <w:next w:val="Normal"/>
    <w:uiPriority w:val="99"/>
    <w:unhideWhenUsed/>
    <w:rsid w:val="00AD4A95"/>
  </w:style>
  <w:style w:type="character" w:styleId="Hipervnculovisitado">
    <w:name w:val="FollowedHyperlink"/>
    <w:basedOn w:val="Fuentedeprrafopredeter"/>
    <w:uiPriority w:val="99"/>
    <w:semiHidden/>
    <w:unhideWhenUsed/>
    <w:rsid w:val="00FB144D"/>
    <w:rPr>
      <w:color w:val="00759A" w:themeColor="followedHyperlink"/>
      <w:u w:val="single"/>
    </w:rPr>
  </w:style>
  <w:style w:type="character" w:styleId="Nmerodepgina">
    <w:name w:val="page number"/>
    <w:basedOn w:val="Fuentedeprrafopredeter"/>
    <w:uiPriority w:val="99"/>
    <w:semiHidden/>
    <w:unhideWhenUsed/>
    <w:rsid w:val="00A96CC4"/>
  </w:style>
  <w:style w:type="paragraph" w:styleId="Prrafodelista">
    <w:name w:val="List Paragraph"/>
    <w:basedOn w:val="Normal"/>
    <w:link w:val="PrrafodelistaC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Fuentedeprrafopredeter"/>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41394B"/>
    <w:pPr>
      <w:spacing w:before="0" w:after="0"/>
      <w:ind w:right="57"/>
    </w:pPr>
    <w:rPr>
      <w:rFonts w:ascii="Arial" w:hAnsi="Arial"/>
      <w:b/>
      <w:kern w:val="0"/>
      <w:sz w:val="32"/>
      <w:szCs w:val="26"/>
      <w:lang w:eastAsia="es-ES"/>
    </w:rPr>
  </w:style>
  <w:style w:type="character" w:customStyle="1" w:styleId="HeaderCar">
    <w:name w:val="Header Car"/>
    <w:basedOn w:val="Fuentedeprrafopredeter"/>
    <w:link w:val="Encabezado1"/>
    <w:rsid w:val="0041394B"/>
    <w:rPr>
      <w:rFonts w:ascii="Arial" w:eastAsia="Times New Roman" w:hAnsi="Arial" w:cs="Times New Roman"/>
      <w:b/>
      <w:color w:val="004254" w:themeColor="text1"/>
      <w:sz w:val="32"/>
      <w:szCs w:val="26"/>
      <w:lang w:eastAsia="es-ES"/>
    </w:rPr>
  </w:style>
  <w:style w:type="paragraph" w:customStyle="1" w:styleId="Listaconvietas1">
    <w:name w:val="Lista con viñetas 1"/>
    <w:basedOn w:val="Listaconvietas"/>
    <w:qFormat/>
    <w:rsid w:val="00EC523A"/>
    <w:rPr>
      <w:b w:val="0"/>
    </w:rPr>
  </w:style>
  <w:style w:type="character" w:customStyle="1" w:styleId="PrrafodelistaCar">
    <w:name w:val="Párrafo de lista Car"/>
    <w:link w:val="Prrafodelista"/>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Fuentedeprrafopredeter"/>
    <w:link w:val="Cabecera"/>
    <w:rsid w:val="00A67B89"/>
    <w:rPr>
      <w:rFonts w:ascii="Arial" w:eastAsia="Times New Roman" w:hAnsi="Arial" w:cs="Times New Roman"/>
      <w:b/>
      <w:color w:val="004254" w:themeColor="text1"/>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547257013">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carballal\OneDrive%20-%20Indra\Plantilla%20INDRAgroup_PR_EN_V2.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341123338D85C4EBC9092BD28C83FEF" ma:contentTypeVersion="18" ma:contentTypeDescription="Crear nuevo documento." ma:contentTypeScope="" ma:versionID="3202deb5aeefab367d1b917fd04c93fc">
  <xsd:schema xmlns:xsd="http://www.w3.org/2001/XMLSchema" xmlns:xs="http://www.w3.org/2001/XMLSchema" xmlns:p="http://schemas.microsoft.com/office/2006/metadata/properties" xmlns:ns3="18a23bef-c743-4de2-93d1-73fe370db50a" xmlns:ns4="e1d416cd-43c1-460d-955e-e06b60669bf5" targetNamespace="http://schemas.microsoft.com/office/2006/metadata/properties" ma:root="true" ma:fieldsID="1ca658865047ffff17cc1f1f3546c61e" ns3:_="" ns4:_="">
    <xsd:import namespace="18a23bef-c743-4de2-93d1-73fe370db50a"/>
    <xsd:import namespace="e1d416cd-43c1-460d-955e-e06b60669b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23bef-c743-4de2-93d1-73fe370db50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416cd-43c1-460d-955e-e06b60669b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e1d416cd-43c1-460d-955e-e06b60669bf5" xsi:nil="true"/>
  </documentManagement>
</p:properties>
</file>

<file path=customXml/itemProps1.xml><?xml version="1.0" encoding="utf-8"?>
<ds:datastoreItem xmlns:ds="http://schemas.openxmlformats.org/officeDocument/2006/customXml" ds:itemID="{56CF96F7-D7B8-4746-B28A-9FE62C0379A0}">
  <ds:schemaRefs>
    <ds:schemaRef ds:uri="http://schemas.microsoft.com/sharepoint/v3/contenttype/forms"/>
  </ds:schemaRefs>
</ds:datastoreItem>
</file>

<file path=customXml/itemProps2.xml><?xml version="1.0" encoding="utf-8"?>
<ds:datastoreItem xmlns:ds="http://schemas.openxmlformats.org/officeDocument/2006/customXml" ds:itemID="{2AD8391A-B3B5-4518-B17A-188DE2541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23bef-c743-4de2-93d1-73fe370db50a"/>
    <ds:schemaRef ds:uri="e1d416cd-43c1-460d-955e-e06b60669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F4C3A-F82A-4738-BB4B-2BDA5D725451}">
  <ds:schemaRefs>
    <ds:schemaRef ds:uri="http://schemas.openxmlformats.org/officeDocument/2006/bibliography"/>
  </ds:schemaRefs>
</ds:datastoreItem>
</file>

<file path=customXml/itemProps4.xml><?xml version="1.0" encoding="utf-8"?>
<ds:datastoreItem xmlns:ds="http://schemas.openxmlformats.org/officeDocument/2006/customXml" ds:itemID="{65FA269E-DF2C-4F3B-BE9B-9D372118F428}">
  <ds:schemaRefs>
    <ds:schemaRef ds:uri="http://schemas.microsoft.com/office/2006/metadata/properties"/>
    <ds:schemaRef ds:uri="http://schemas.microsoft.com/office/infopath/2007/PartnerControls"/>
    <ds:schemaRef ds:uri="e1d416cd-43c1-460d-955e-e06b60669bf5"/>
  </ds:schemaRefs>
</ds:datastoreItem>
</file>

<file path=docMetadata/LabelInfo.xml><?xml version="1.0" encoding="utf-8"?>
<clbl:labelList xmlns:clbl="http://schemas.microsoft.com/office/2020/mipLabelMetadata">
  <clbl:label id="{7808e005-1489-4374-954b-d3b08f193920}" enabled="0" method="" siteId="{7808e005-1489-4374-954b-d3b08f193920}" removed="1"/>
</clbl:labelList>
</file>

<file path=docProps/app.xml><?xml version="1.0" encoding="utf-8"?>
<Properties xmlns="http://schemas.openxmlformats.org/officeDocument/2006/extended-properties" xmlns:vt="http://schemas.openxmlformats.org/officeDocument/2006/docPropsVTypes">
  <Template>Plantilla INDRAgroup_PR_EN_V2.dotx</Template>
  <TotalTime>5</TotalTime>
  <Pages>1</Pages>
  <Words>503</Words>
  <Characters>2768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García Carballal, María Antonia</dc:creator>
  <cp:lastModifiedBy>Mahiques Ramos, Lydia</cp:lastModifiedBy>
  <cp:revision>5</cp:revision>
  <cp:lastPrinted>2018-09-06T10:10:00Z</cp:lastPrinted>
  <dcterms:created xsi:type="dcterms:W3CDTF">2025-05-13T10:50:00Z</dcterms:created>
  <dcterms:modified xsi:type="dcterms:W3CDTF">2025-05-13T15:05:00Z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0x010100F341123338D85C4EBC9092BD28C83FEF</vt:lpwstr>
  </property>
</Properties>
</file>